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2B5B77" w:rsidRDefault="0025106C" w:rsidP="00F37D7B">
      <w:pPr>
        <w:pStyle w:val="af3"/>
        <w:rPr>
          <w:rFonts w:hAnsi="標楷體"/>
        </w:rPr>
      </w:pPr>
      <w:r w:rsidRPr="002B5B77">
        <w:rPr>
          <w:rFonts w:hAnsi="標楷體" w:hint="eastAsia"/>
        </w:rPr>
        <w:t>糾正案文</w:t>
      </w:r>
    </w:p>
    <w:p w:rsidR="00E25849" w:rsidRPr="002B5B77" w:rsidRDefault="0025106C" w:rsidP="00F231DC">
      <w:pPr>
        <w:pStyle w:val="1"/>
        <w:rPr>
          <w:rFonts w:hAnsi="標楷體"/>
        </w:rPr>
      </w:pPr>
      <w:r w:rsidRPr="002B5B77">
        <w:rPr>
          <w:rFonts w:hAnsi="標楷體" w:hint="eastAsia"/>
        </w:rPr>
        <w:t>被糾正機關：</w:t>
      </w:r>
      <w:r w:rsidR="00D80492" w:rsidRPr="002B5B77">
        <w:rPr>
          <w:rFonts w:hAnsi="標楷體" w:hint="eastAsia"/>
        </w:rPr>
        <w:t>新北市政府殯葬管理處</w:t>
      </w:r>
      <w:r w:rsidRPr="002B5B77">
        <w:rPr>
          <w:rFonts w:hAnsi="標楷體" w:hint="eastAsia"/>
        </w:rPr>
        <w:t>。</w:t>
      </w:r>
    </w:p>
    <w:p w:rsidR="00E25849" w:rsidRPr="002B5B77" w:rsidRDefault="0025106C" w:rsidP="00DE42B9">
      <w:pPr>
        <w:pStyle w:val="1"/>
        <w:rPr>
          <w:rFonts w:hAnsi="標楷體"/>
        </w:rPr>
      </w:pPr>
      <w:r w:rsidRPr="002B5B77">
        <w:rPr>
          <w:rFonts w:hAnsi="標楷體" w:hint="eastAsia"/>
        </w:rPr>
        <w:t>案　　　由：</w:t>
      </w:r>
      <w:r w:rsidR="000D6AE8" w:rsidRPr="002B5B77">
        <w:rPr>
          <w:rFonts w:hAnsi="標楷體" w:hint="eastAsia"/>
        </w:rPr>
        <w:t>新北市政府殯葬管理處</w:t>
      </w:r>
      <w:r w:rsidR="00D80492" w:rsidRPr="002B5B77">
        <w:rPr>
          <w:rFonts w:hAnsi="標楷體"/>
          <w:color w:val="000000" w:themeColor="text1"/>
        </w:rPr>
        <w:t>席姓領班等21人</w:t>
      </w:r>
      <w:proofErr w:type="gramStart"/>
      <w:r w:rsidR="00D80492" w:rsidRPr="002B5B77">
        <w:rPr>
          <w:rFonts w:hAnsi="標楷體"/>
          <w:color w:val="000000" w:themeColor="text1"/>
        </w:rPr>
        <w:t>疑</w:t>
      </w:r>
      <w:proofErr w:type="gramEnd"/>
      <w:r w:rsidR="00D80492" w:rsidRPr="002B5B77">
        <w:rPr>
          <w:rFonts w:hAnsi="標楷體"/>
          <w:color w:val="000000" w:themeColor="text1"/>
        </w:rPr>
        <w:t>涉違反貪污治罪條例等罪</w:t>
      </w:r>
      <w:r w:rsidR="00D80492" w:rsidRPr="002B5B77">
        <w:rPr>
          <w:rFonts w:hAnsi="標楷體" w:hint="eastAsia"/>
          <w:color w:val="000000" w:themeColor="text1"/>
        </w:rPr>
        <w:t>，</w:t>
      </w:r>
      <w:r w:rsidR="00E64FE2" w:rsidRPr="002B5B77">
        <w:rPr>
          <w:rFonts w:hAnsi="標楷體" w:hint="eastAsia"/>
          <w:color w:val="000000" w:themeColor="text1"/>
        </w:rPr>
        <w:t>經檢察官</w:t>
      </w:r>
      <w:r w:rsidR="00D80492" w:rsidRPr="002B5B77">
        <w:rPr>
          <w:rFonts w:hAnsi="標楷體"/>
          <w:color w:val="000000" w:themeColor="text1"/>
        </w:rPr>
        <w:t>偵結起訴</w:t>
      </w:r>
      <w:r w:rsidR="00D80492" w:rsidRPr="002B5B77">
        <w:rPr>
          <w:rFonts w:hAnsi="標楷體" w:hint="eastAsia"/>
          <w:color w:val="000000" w:themeColor="text1"/>
        </w:rPr>
        <w:t>，而機關係於檢、調機關偵辦後始發覺知情，</w:t>
      </w:r>
      <w:r w:rsidR="000D6AE8" w:rsidRPr="002B5B77">
        <w:rPr>
          <w:rFonts w:hAnsi="標楷體" w:hint="eastAsia"/>
        </w:rPr>
        <w:t>主管監督</w:t>
      </w:r>
      <w:r w:rsidR="00EA288B">
        <w:rPr>
          <w:rFonts w:hAnsi="標楷體" w:hint="eastAsia"/>
        </w:rPr>
        <w:t>及</w:t>
      </w:r>
      <w:r w:rsidR="00EA288B" w:rsidRPr="002B5B77">
        <w:rPr>
          <w:rFonts w:hAnsi="標楷體" w:hint="eastAsia"/>
        </w:rPr>
        <w:t>政風查察機制</w:t>
      </w:r>
      <w:r w:rsidR="000D6AE8" w:rsidRPr="002B5B77">
        <w:rPr>
          <w:rFonts w:hAnsi="標楷體" w:hint="eastAsia"/>
        </w:rPr>
        <w:t>失靈，另該處明知相關殯葬陋習存在，</w:t>
      </w:r>
      <w:r w:rsidR="00EA288B">
        <w:rPr>
          <w:rFonts w:hAnsi="標楷體" w:hint="eastAsia"/>
        </w:rPr>
        <w:t>可及早</w:t>
      </w:r>
      <w:r w:rsidR="00EA288B" w:rsidRPr="002B5B77">
        <w:rPr>
          <w:rFonts w:hAnsi="標楷體" w:hint="eastAsia"/>
        </w:rPr>
        <w:t>建置</w:t>
      </w:r>
      <w:r w:rsidR="00EA288B">
        <w:rPr>
          <w:rFonts w:hAnsi="標楷體" w:hint="eastAsia"/>
        </w:rPr>
        <w:t>相關</w:t>
      </w:r>
      <w:r w:rsidR="00EA288B" w:rsidRPr="002B5B77">
        <w:rPr>
          <w:rFonts w:hAnsi="標楷體" w:hint="eastAsia"/>
        </w:rPr>
        <w:t>公開透明排程系統</w:t>
      </w:r>
      <w:r w:rsidR="00EA288B">
        <w:rPr>
          <w:rFonts w:hAnsi="標楷體" w:hint="eastAsia"/>
        </w:rPr>
        <w:t>，</w:t>
      </w:r>
      <w:r w:rsidR="00EA288B" w:rsidRPr="002B5B77">
        <w:rPr>
          <w:rFonts w:hAnsi="標楷體" w:hint="eastAsia"/>
        </w:rPr>
        <w:t>減少人為操作空間</w:t>
      </w:r>
      <w:r w:rsidR="00EA288B">
        <w:rPr>
          <w:rFonts w:hAnsi="標楷體" w:hint="eastAsia"/>
        </w:rPr>
        <w:t>，</w:t>
      </w:r>
      <w:r w:rsidR="00EA288B" w:rsidRPr="002B5B77">
        <w:rPr>
          <w:rFonts w:hAnsi="標楷體" w:hint="eastAsia"/>
        </w:rPr>
        <w:t>以杜絕不肖人員藉機上下其手之措施，</w:t>
      </w:r>
      <w:proofErr w:type="gramStart"/>
      <w:r w:rsidR="00EA288B" w:rsidRPr="002B5B77">
        <w:rPr>
          <w:rFonts w:hAnsi="標楷體" w:hint="eastAsia"/>
        </w:rPr>
        <w:t>但均未落</w:t>
      </w:r>
      <w:proofErr w:type="gramEnd"/>
      <w:r w:rsidR="00EA288B" w:rsidRPr="002B5B77">
        <w:rPr>
          <w:rFonts w:hAnsi="標楷體" w:hint="eastAsia"/>
        </w:rPr>
        <w:t>實監督執行，</w:t>
      </w:r>
      <w:r w:rsidR="000D6AE8" w:rsidRPr="002B5B77">
        <w:rPr>
          <w:rFonts w:hAnsi="標楷體" w:hint="eastAsia"/>
        </w:rPr>
        <w:t>確有違失</w:t>
      </w:r>
      <w:r w:rsidR="008B4841" w:rsidRPr="002B5B77">
        <w:rPr>
          <w:rFonts w:hAnsi="標楷體" w:hint="eastAsia"/>
        </w:rPr>
        <w:t>，爰依法提案糾正</w:t>
      </w:r>
      <w:r w:rsidRPr="002B5B77">
        <w:rPr>
          <w:rFonts w:hAnsi="標楷體" w:hint="eastAsia"/>
        </w:rPr>
        <w:t>。</w:t>
      </w:r>
    </w:p>
    <w:p w:rsidR="00D80492" w:rsidRPr="002B5B77" w:rsidRDefault="00DB3135" w:rsidP="00D80492">
      <w:pPr>
        <w:pStyle w:val="1"/>
        <w:rPr>
          <w:rFonts w:hAnsi="標楷體"/>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2B5B77">
        <w:rPr>
          <w:rFonts w:hAnsi="標楷體" w:hint="eastAsia"/>
        </w:rPr>
        <w:t>事實與理由：</w:t>
      </w:r>
      <w:bookmarkStart w:id="25" w:name="_Toc525070834"/>
      <w:bookmarkStart w:id="26" w:name="_Toc525938374"/>
      <w:bookmarkStart w:id="27" w:name="_Toc525939222"/>
      <w:bookmarkStart w:id="28" w:name="_Toc525939727"/>
      <w:bookmarkStart w:id="29" w:name="_Toc525066144"/>
      <w:bookmarkStart w:id="30" w:name="_Toc52489237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Pr="002B5B77" w:rsidRDefault="007666F5" w:rsidP="003A5B7B">
      <w:pPr>
        <w:pStyle w:val="10"/>
        <w:ind w:left="680" w:firstLine="680"/>
        <w:rPr>
          <w:rFonts w:hAnsi="標楷體"/>
          <w:color w:val="000000"/>
          <w:spacing w:val="-6"/>
        </w:rPr>
      </w:pPr>
      <w:r w:rsidRPr="002B5B77">
        <w:rPr>
          <w:rFonts w:hAnsi="標楷體" w:hint="eastAsia"/>
        </w:rPr>
        <w:t>本案緣於</w:t>
      </w:r>
      <w:r w:rsidR="001A3A8B" w:rsidRPr="002B5B77">
        <w:rPr>
          <w:rFonts w:hAnsi="標楷體" w:hint="eastAsia"/>
          <w:lang w:val="x-none"/>
        </w:rPr>
        <w:t>「</w:t>
      </w:r>
      <w:r w:rsidR="001A3A8B" w:rsidRPr="002B5B77">
        <w:rPr>
          <w:rFonts w:hAnsi="標楷體" w:hint="eastAsia"/>
        </w:rPr>
        <w:t>新北市政府殯葬管理處</w:t>
      </w:r>
      <w:proofErr w:type="gramStart"/>
      <w:r w:rsidR="001A3A8B" w:rsidRPr="002B5B77">
        <w:rPr>
          <w:rFonts w:hAnsi="標楷體" w:hint="eastAsia"/>
          <w:lang w:val="x-none"/>
        </w:rPr>
        <w:t>（</w:t>
      </w:r>
      <w:proofErr w:type="gramEnd"/>
      <w:r w:rsidR="001A3A8B" w:rsidRPr="002B5B77">
        <w:rPr>
          <w:rFonts w:hAnsi="標楷體" w:hint="eastAsia"/>
          <w:lang w:val="x-none"/>
        </w:rPr>
        <w:t>下稱：新</w:t>
      </w:r>
      <w:r w:rsidR="001A3A8B" w:rsidRPr="002B5B77">
        <w:rPr>
          <w:rFonts w:hAnsi="標楷體"/>
          <w:lang w:val="x-none"/>
        </w:rPr>
        <w:t>北市殯葬處</w:t>
      </w:r>
      <w:proofErr w:type="gramStart"/>
      <w:r w:rsidR="001A3A8B" w:rsidRPr="002B5B77">
        <w:rPr>
          <w:rFonts w:hAnsi="標楷體" w:hint="eastAsia"/>
          <w:lang w:val="x-none"/>
        </w:rPr>
        <w:t>）</w:t>
      </w:r>
      <w:proofErr w:type="gramEnd"/>
      <w:r w:rsidR="001A3A8B" w:rsidRPr="002B5B77">
        <w:rPr>
          <w:rFonts w:hAnsi="標楷體"/>
          <w:color w:val="000000" w:themeColor="text1"/>
        </w:rPr>
        <w:t>席姓領班等21人疑涉違反貪污治罪條例等罪</w:t>
      </w:r>
      <w:r w:rsidR="001A3A8B" w:rsidRPr="002B5B77">
        <w:rPr>
          <w:rFonts w:hAnsi="標楷體" w:hint="eastAsia"/>
          <w:color w:val="000000" w:themeColor="text1"/>
        </w:rPr>
        <w:t>，</w:t>
      </w:r>
      <w:r w:rsidR="00E64FE2" w:rsidRPr="002B5B77">
        <w:rPr>
          <w:rFonts w:hAnsi="標楷體" w:hint="eastAsia"/>
          <w:color w:val="000000" w:themeColor="text1"/>
        </w:rPr>
        <w:t>經檢察官</w:t>
      </w:r>
      <w:r w:rsidR="00E64FE2" w:rsidRPr="002B5B77">
        <w:rPr>
          <w:rFonts w:hAnsi="標楷體"/>
          <w:color w:val="000000" w:themeColor="text1"/>
        </w:rPr>
        <w:t>偵結起訴</w:t>
      </w:r>
      <w:r w:rsidR="001A3A8B" w:rsidRPr="002B5B77">
        <w:rPr>
          <w:rFonts w:hAnsi="標楷體" w:hint="eastAsia"/>
          <w:color w:val="000000" w:themeColor="text1"/>
        </w:rPr>
        <w:t>，而機關係於檢、調機關偵辦後始發覺知情</w:t>
      </w:r>
      <w:r w:rsidR="001A3A8B" w:rsidRPr="002B5B77">
        <w:rPr>
          <w:rFonts w:hAnsi="標楷體" w:hint="eastAsia"/>
          <w:lang w:val="x-none"/>
        </w:rPr>
        <w:t>」</w:t>
      </w:r>
      <w:r w:rsidR="00BE2F82" w:rsidRPr="002B5B77">
        <w:rPr>
          <w:rFonts w:hAnsi="標楷體" w:hint="eastAsia"/>
          <w:lang w:val="x-none"/>
        </w:rPr>
        <w:t>經向新北市政府、法務部、臺灣新北地方檢察署等機關調閱卷證資料，並於民國（下同）1</w:t>
      </w:r>
      <w:r w:rsidR="00BE2F82" w:rsidRPr="002B5B77">
        <w:rPr>
          <w:rFonts w:hAnsi="標楷體"/>
          <w:lang w:val="x-none"/>
        </w:rPr>
        <w:t>12</w:t>
      </w:r>
      <w:r w:rsidR="00BE2F82" w:rsidRPr="002B5B77">
        <w:rPr>
          <w:rFonts w:hAnsi="標楷體" w:hint="eastAsia"/>
          <w:lang w:val="x-none"/>
        </w:rPr>
        <w:t>年</w:t>
      </w:r>
      <w:r w:rsidR="00BE2F82" w:rsidRPr="002B5B77">
        <w:rPr>
          <w:rFonts w:hAnsi="標楷體"/>
          <w:lang w:val="x-none"/>
        </w:rPr>
        <w:t>12</w:t>
      </w:r>
      <w:r w:rsidR="00BE2F82" w:rsidRPr="002B5B77">
        <w:rPr>
          <w:rFonts w:hAnsi="標楷體" w:hint="eastAsia"/>
          <w:lang w:val="x-none"/>
        </w:rPr>
        <w:t>月</w:t>
      </w:r>
      <w:r w:rsidR="00BE2F82" w:rsidRPr="002B5B77">
        <w:rPr>
          <w:rFonts w:hAnsi="標楷體"/>
          <w:lang w:val="x-none"/>
        </w:rPr>
        <w:t>20</w:t>
      </w:r>
      <w:r w:rsidR="00BE2F82" w:rsidRPr="002B5B77">
        <w:rPr>
          <w:rFonts w:hAnsi="標楷體" w:hint="eastAsia"/>
          <w:lang w:val="x-none"/>
        </w:rPr>
        <w:t>日詢問新北市政府民政局副局長、新</w:t>
      </w:r>
      <w:r w:rsidR="00BE2F82" w:rsidRPr="002B5B77">
        <w:rPr>
          <w:rFonts w:hAnsi="標楷體"/>
          <w:lang w:val="x-none"/>
        </w:rPr>
        <w:t>北市殯葬處</w:t>
      </w:r>
      <w:r w:rsidR="00BE2F82" w:rsidRPr="002B5B77">
        <w:rPr>
          <w:rFonts w:hAnsi="標楷體" w:hint="eastAsia"/>
          <w:lang w:val="x-none"/>
        </w:rPr>
        <w:t>處長及相關承辦人員</w:t>
      </w:r>
      <w:r w:rsidRPr="002B5B77">
        <w:rPr>
          <w:rFonts w:hAnsi="標楷體" w:hint="eastAsia"/>
          <w:bCs/>
        </w:rPr>
        <w:t>發現，本案</w:t>
      </w:r>
      <w:r w:rsidR="00BE2F82" w:rsidRPr="002B5B77">
        <w:rPr>
          <w:rFonts w:hAnsi="標楷體" w:hint="eastAsia"/>
        </w:rPr>
        <w:t>屬集體且有規模</w:t>
      </w:r>
      <w:proofErr w:type="gramStart"/>
      <w:r w:rsidR="00BE2F82" w:rsidRPr="002B5B77">
        <w:rPr>
          <w:rFonts w:hAnsi="標楷體" w:hint="eastAsia"/>
        </w:rPr>
        <w:t>計畫性犯</w:t>
      </w:r>
      <w:proofErr w:type="gramEnd"/>
      <w:r w:rsidR="00BE2F82" w:rsidRPr="002B5B77">
        <w:rPr>
          <w:rFonts w:hAnsi="標楷體" w:hint="eastAsia"/>
        </w:rPr>
        <w:t>行，而</w:t>
      </w:r>
      <w:r w:rsidR="001A3A8B" w:rsidRPr="002B5B77">
        <w:rPr>
          <w:rFonts w:hAnsi="標楷體"/>
          <w:color w:val="000000" w:themeColor="text1"/>
        </w:rPr>
        <w:t>席姓領班等21人</w:t>
      </w:r>
      <w:r w:rsidR="00BE2F82" w:rsidRPr="002B5B77">
        <w:rPr>
          <w:rFonts w:hAnsi="標楷體" w:hint="eastAsia"/>
        </w:rPr>
        <w:t>所涉案件及收賄行為幾乎都在</w:t>
      </w:r>
      <w:r w:rsidR="00BE2F82" w:rsidRPr="002B5B77">
        <w:rPr>
          <w:rFonts w:hAnsi="標楷體" w:hint="eastAsia"/>
          <w:szCs w:val="48"/>
        </w:rPr>
        <w:t>新北市殯葬處殯儀館火化場</w:t>
      </w:r>
      <w:r w:rsidR="00BE2F82" w:rsidRPr="002B5B77">
        <w:rPr>
          <w:rFonts w:hAnsi="標楷體" w:hint="eastAsia"/>
        </w:rPr>
        <w:t>內發生，明目張膽毫不避嫌要求並收</w:t>
      </w:r>
      <w:r w:rsidR="001A3A8B" w:rsidRPr="002B5B77">
        <w:rPr>
          <w:rFonts w:hAnsi="標楷體" w:hint="eastAsia"/>
        </w:rPr>
        <w:t>受業者賄賂，公然將公家機關辦公處所當犯罪場所，而新</w:t>
      </w:r>
      <w:r w:rsidR="001A3A8B" w:rsidRPr="002B5B77">
        <w:rPr>
          <w:rFonts w:hAnsi="標楷體"/>
        </w:rPr>
        <w:t>北市殯葬處</w:t>
      </w:r>
      <w:r w:rsidR="001A3A8B" w:rsidRPr="002B5B77">
        <w:rPr>
          <w:rFonts w:hAnsi="標楷體" w:hint="eastAsia"/>
        </w:rPr>
        <w:t>係於檢、調機關偵辦後始發覺知情，主管監督機制失靈，另該處明知相關殯葬陋習存在，</w:t>
      </w:r>
      <w:r w:rsidR="003E570D">
        <w:rPr>
          <w:rFonts w:hAnsi="標楷體" w:hint="eastAsia"/>
        </w:rPr>
        <w:t>可及早</w:t>
      </w:r>
      <w:r w:rsidR="003E570D" w:rsidRPr="002B5B77">
        <w:rPr>
          <w:rFonts w:hAnsi="標楷體" w:hint="eastAsia"/>
        </w:rPr>
        <w:t>建置</w:t>
      </w:r>
      <w:r w:rsidR="003E570D">
        <w:rPr>
          <w:rFonts w:hAnsi="標楷體" w:hint="eastAsia"/>
        </w:rPr>
        <w:t>相關</w:t>
      </w:r>
      <w:r w:rsidR="003E570D" w:rsidRPr="002B5B77">
        <w:rPr>
          <w:rFonts w:hAnsi="標楷體" w:hint="eastAsia"/>
        </w:rPr>
        <w:t>公開透明排程系統</w:t>
      </w:r>
      <w:r w:rsidR="003E570D">
        <w:rPr>
          <w:rFonts w:hAnsi="標楷體" w:hint="eastAsia"/>
        </w:rPr>
        <w:t>，</w:t>
      </w:r>
      <w:r w:rsidR="003E570D" w:rsidRPr="002B5B77">
        <w:rPr>
          <w:rFonts w:hAnsi="標楷體" w:hint="eastAsia"/>
        </w:rPr>
        <w:t>減少人為操作空間</w:t>
      </w:r>
      <w:r w:rsidR="003E570D">
        <w:rPr>
          <w:rFonts w:hAnsi="標楷體" w:hint="eastAsia"/>
        </w:rPr>
        <w:t>，</w:t>
      </w:r>
      <w:r w:rsidR="003E570D" w:rsidRPr="002B5B77">
        <w:rPr>
          <w:rFonts w:hAnsi="標楷體" w:hint="eastAsia"/>
        </w:rPr>
        <w:t>以杜絕不肖人員藉機上下其手之措施，</w:t>
      </w:r>
      <w:proofErr w:type="gramStart"/>
      <w:r w:rsidR="003E570D" w:rsidRPr="002B5B77">
        <w:rPr>
          <w:rFonts w:hAnsi="標楷體" w:hint="eastAsia"/>
        </w:rPr>
        <w:t>但均未落</w:t>
      </w:r>
      <w:proofErr w:type="gramEnd"/>
      <w:r w:rsidR="003E570D" w:rsidRPr="002B5B77">
        <w:rPr>
          <w:rFonts w:hAnsi="標楷體" w:hint="eastAsia"/>
        </w:rPr>
        <w:t>實監督執行，確有違失</w:t>
      </w:r>
      <w:r w:rsidRPr="00675DBA">
        <w:rPr>
          <w:rFonts w:hAnsi="標楷體" w:hint="eastAsia"/>
          <w:b/>
          <w:bCs/>
          <w:i/>
        </w:rPr>
        <w:t>，</w:t>
      </w:r>
      <w:r w:rsidRPr="002B5B77">
        <w:rPr>
          <w:rFonts w:hAnsi="標楷體" w:hint="eastAsia"/>
          <w:bCs/>
        </w:rPr>
        <w:t>應予糾正促其注意改善。茲</w:t>
      </w:r>
      <w:proofErr w:type="gramStart"/>
      <w:r w:rsidRPr="002B5B77">
        <w:rPr>
          <w:rFonts w:hAnsi="標楷體" w:hint="eastAsia"/>
          <w:bCs/>
        </w:rPr>
        <w:t>臚</w:t>
      </w:r>
      <w:proofErr w:type="gramEnd"/>
      <w:r w:rsidRPr="002B5B77">
        <w:rPr>
          <w:rFonts w:hAnsi="標楷體" w:hint="eastAsia"/>
          <w:bCs/>
        </w:rPr>
        <w:t>列</w:t>
      </w:r>
      <w:r w:rsidRPr="002B5B77">
        <w:rPr>
          <w:rFonts w:hAnsi="標楷體" w:hint="eastAsia"/>
          <w:bCs/>
          <w:color w:val="000000" w:themeColor="text1"/>
        </w:rPr>
        <w:t>事實與理由</w:t>
      </w:r>
      <w:r w:rsidRPr="002B5B77">
        <w:rPr>
          <w:rFonts w:hAnsi="標楷體" w:hint="eastAsia"/>
          <w:bCs/>
        </w:rPr>
        <w:t>如下</w:t>
      </w:r>
      <w:r w:rsidR="00B83C6B" w:rsidRPr="002B5B77">
        <w:rPr>
          <w:rFonts w:hAnsi="標楷體" w:hint="eastAsia"/>
          <w:color w:val="000000"/>
          <w:spacing w:val="-6"/>
        </w:rPr>
        <w:t>：</w:t>
      </w:r>
    </w:p>
    <w:p w:rsidR="00D80492" w:rsidRPr="002B5B77" w:rsidRDefault="00D80492" w:rsidP="00D80492">
      <w:pPr>
        <w:pStyle w:val="2"/>
        <w:rPr>
          <w:rFonts w:hAnsi="標楷體"/>
          <w:b w:val="0"/>
          <w:color w:val="000000" w:themeColor="text1"/>
        </w:rPr>
      </w:pPr>
      <w:r w:rsidRPr="002B5B77">
        <w:rPr>
          <w:rFonts w:hAnsi="標楷體" w:hint="eastAsia"/>
        </w:rPr>
        <w:t>新北市政府殯葬管理處</w:t>
      </w:r>
      <w:r w:rsidRPr="002B5B77">
        <w:rPr>
          <w:rFonts w:hAnsi="標楷體"/>
        </w:rPr>
        <w:t>席姓領班等21人</w:t>
      </w:r>
      <w:r w:rsidRPr="002B5B77">
        <w:rPr>
          <w:rFonts w:hAnsi="標楷體" w:hint="eastAsia"/>
        </w:rPr>
        <w:t>，自</w:t>
      </w:r>
      <w:r w:rsidRPr="002B5B77">
        <w:rPr>
          <w:rFonts w:hAnsi="標楷體"/>
        </w:rPr>
        <w:t>109</w:t>
      </w:r>
      <w:r w:rsidRPr="002B5B77">
        <w:rPr>
          <w:rFonts w:hAnsi="標楷體" w:hint="eastAsia"/>
        </w:rPr>
        <w:t>年</w:t>
      </w:r>
      <w:r w:rsidRPr="002B5B77">
        <w:rPr>
          <w:rFonts w:hAnsi="標楷體"/>
        </w:rPr>
        <w:t>2</w:t>
      </w:r>
      <w:r w:rsidRPr="002B5B77">
        <w:rPr>
          <w:rFonts w:hAnsi="標楷體" w:hint="eastAsia"/>
        </w:rPr>
        <w:t>月</w:t>
      </w:r>
      <w:r w:rsidRPr="002B5B77">
        <w:rPr>
          <w:rFonts w:hAnsi="標楷體"/>
        </w:rPr>
        <w:lastRenderedPageBreak/>
        <w:t>1</w:t>
      </w:r>
      <w:r w:rsidRPr="002B5B77">
        <w:rPr>
          <w:rFonts w:hAnsi="標楷體" w:hint="eastAsia"/>
        </w:rPr>
        <w:t>日起，以細心挑出骨灰中之雜質、加快火化速度、挑選特定時辰火化、使火化後頭骨更具完整性、協助密封骨灰罐及其他妥適處理遺體等名義，共計收受</w:t>
      </w:r>
      <w:r w:rsidRPr="002B5B77">
        <w:rPr>
          <w:rFonts w:hAnsi="標楷體"/>
        </w:rPr>
        <w:t>3,053</w:t>
      </w:r>
      <w:r w:rsidRPr="002B5B77">
        <w:rPr>
          <w:rFonts w:hAnsi="標楷體" w:hint="eastAsia"/>
        </w:rPr>
        <w:t>萬</w:t>
      </w:r>
      <w:r w:rsidRPr="002B5B77">
        <w:rPr>
          <w:rFonts w:hAnsi="標楷體"/>
        </w:rPr>
        <w:t>1,500</w:t>
      </w:r>
      <w:r w:rsidRPr="002B5B77">
        <w:rPr>
          <w:rFonts w:hAnsi="標楷體" w:hint="eastAsia"/>
        </w:rPr>
        <w:t>元之賄款，屬集體且有規模</w:t>
      </w:r>
      <w:proofErr w:type="gramStart"/>
      <w:r w:rsidRPr="002B5B77">
        <w:rPr>
          <w:rFonts w:hAnsi="標楷體" w:hint="eastAsia"/>
        </w:rPr>
        <w:t>計畫性犯行</w:t>
      </w:r>
      <w:proofErr w:type="gramEnd"/>
      <w:r w:rsidRPr="002B5B77">
        <w:rPr>
          <w:rFonts w:hAnsi="標楷體" w:hint="eastAsia"/>
        </w:rPr>
        <w:t>，</w:t>
      </w:r>
      <w:proofErr w:type="gramStart"/>
      <w:r w:rsidRPr="002B5B77">
        <w:rPr>
          <w:rFonts w:hAnsi="標楷體" w:hint="eastAsia"/>
        </w:rPr>
        <w:t>而渠</w:t>
      </w:r>
      <w:proofErr w:type="gramEnd"/>
      <w:r w:rsidRPr="002B5B77">
        <w:rPr>
          <w:rFonts w:hAnsi="標楷體" w:hint="eastAsia"/>
        </w:rPr>
        <w:t>等所涉案件及收賄行為幾乎都在新北市殯葬處殯儀館火化場內發生，明目張膽毫不避嫌要求並收受業者賄賂，公然將公家機關辦公處所當犯罪場所，而新</w:t>
      </w:r>
      <w:r w:rsidRPr="002B5B77">
        <w:rPr>
          <w:rFonts w:hAnsi="標楷體"/>
        </w:rPr>
        <w:t>北市殯葬處</w:t>
      </w:r>
      <w:r w:rsidRPr="002B5B77">
        <w:rPr>
          <w:rFonts w:hAnsi="標楷體" w:hint="eastAsia"/>
        </w:rPr>
        <w:t>係於檢、調機關偵辦後始發覺知情，主管監督機制失靈。另新北市殯葬處自105年至109年陸續接獲殯儀館等人員被</w:t>
      </w:r>
      <w:proofErr w:type="gramStart"/>
      <w:r w:rsidRPr="002B5B77">
        <w:rPr>
          <w:rFonts w:hAnsi="標楷體" w:hint="eastAsia"/>
        </w:rPr>
        <w:t>檢舉情資</w:t>
      </w:r>
      <w:proofErr w:type="gramEnd"/>
      <w:r w:rsidRPr="002B5B77">
        <w:rPr>
          <w:rFonts w:hAnsi="標楷體" w:hint="eastAsia"/>
        </w:rPr>
        <w:t>，經統計新北市殯葬處接獲第一線現場工作人員疑索賄檢舉情事計有11案，卻以檢舉內容缺乏具體事實，難以查證等情，而無積極查察作為，亦</w:t>
      </w:r>
      <w:proofErr w:type="gramStart"/>
      <w:r w:rsidRPr="002B5B77">
        <w:rPr>
          <w:rFonts w:hAnsi="標楷體" w:hint="eastAsia"/>
        </w:rPr>
        <w:t>未能循政</w:t>
      </w:r>
      <w:proofErr w:type="gramEnd"/>
      <w:r w:rsidRPr="002B5B77">
        <w:rPr>
          <w:rFonts w:hAnsi="標楷體" w:hint="eastAsia"/>
        </w:rPr>
        <w:t>風、廉政體系，</w:t>
      </w:r>
      <w:proofErr w:type="gramStart"/>
      <w:r w:rsidRPr="002B5B77">
        <w:rPr>
          <w:rFonts w:hAnsi="標楷體" w:hint="eastAsia"/>
        </w:rPr>
        <w:t>反映至廉</w:t>
      </w:r>
      <w:proofErr w:type="gramEnd"/>
      <w:r w:rsidRPr="002B5B77">
        <w:rPr>
          <w:rFonts w:hAnsi="標楷體" w:hint="eastAsia"/>
        </w:rPr>
        <w:t>政、檢察機關進行更深入查察，未能及早發現而即時處理，相關政風查察機制失靈，使民眾在面對親人死亡後事悲傷中，仍還受到公家殯葬工作人員索取所謂去穢、</w:t>
      </w:r>
      <w:proofErr w:type="gramStart"/>
      <w:r w:rsidRPr="002B5B77">
        <w:rPr>
          <w:rFonts w:hAnsi="標楷體" w:hint="eastAsia"/>
        </w:rPr>
        <w:t>壓煞紅</w:t>
      </w:r>
      <w:proofErr w:type="gramEnd"/>
      <w:r w:rsidRPr="002B5B77">
        <w:rPr>
          <w:rFonts w:hAnsi="標楷體" w:hint="eastAsia"/>
        </w:rPr>
        <w:t>包，猶如二度傷害</w:t>
      </w:r>
      <w:r w:rsidRPr="002B5B77">
        <w:rPr>
          <w:rFonts w:hAnsi="標楷體"/>
        </w:rPr>
        <w:t>，</w:t>
      </w:r>
      <w:r w:rsidRPr="002B5B77">
        <w:rPr>
          <w:rFonts w:hAnsi="標楷體" w:hint="eastAsia"/>
        </w:rPr>
        <w:t>嚴重損及人民權利並斲喪政府公權力，核有違失。</w:t>
      </w:r>
    </w:p>
    <w:p w:rsidR="00D80492" w:rsidRPr="002B5B77" w:rsidRDefault="00D80492" w:rsidP="00D80492">
      <w:pPr>
        <w:pStyle w:val="3"/>
        <w:numPr>
          <w:ilvl w:val="2"/>
          <w:numId w:val="1"/>
        </w:numPr>
        <w:rPr>
          <w:rFonts w:hAnsi="標楷體"/>
        </w:rPr>
      </w:pPr>
      <w:r w:rsidRPr="002B5B77">
        <w:rPr>
          <w:rFonts w:hAnsi="標楷體" w:hint="eastAsia"/>
        </w:rPr>
        <w:t>本案</w:t>
      </w:r>
      <w:r w:rsidRPr="002B5B77">
        <w:rPr>
          <w:rFonts w:hAnsi="標楷體"/>
        </w:rPr>
        <w:t>經臺灣新北地方檢察署偵結起訴</w:t>
      </w:r>
      <w:r w:rsidRPr="002B5B77">
        <w:rPr>
          <w:rFonts w:hAnsi="標楷體" w:hint="eastAsia"/>
          <w:szCs w:val="20"/>
        </w:rPr>
        <w:t>新北市殯葬處</w:t>
      </w:r>
      <w:r w:rsidR="00DE46F2">
        <w:rPr>
          <w:rFonts w:hAnsi="標楷體" w:hint="eastAsia"/>
          <w:szCs w:val="20"/>
        </w:rPr>
        <w:t>席○德</w:t>
      </w:r>
      <w:r w:rsidRPr="002B5B77">
        <w:rPr>
          <w:rFonts w:hAnsi="標楷體"/>
        </w:rPr>
        <w:t>等21人</w:t>
      </w:r>
      <w:r w:rsidRPr="002B5B77">
        <w:rPr>
          <w:rFonts w:hAnsi="標楷體" w:hint="eastAsia"/>
        </w:rPr>
        <w:t>，據該署檢察官起訴書（</w:t>
      </w:r>
      <w:r w:rsidRPr="002B5B77">
        <w:rPr>
          <w:rFonts w:hAnsi="標楷體"/>
        </w:rPr>
        <w:t>112</w:t>
      </w:r>
      <w:r w:rsidRPr="002B5B77">
        <w:rPr>
          <w:rFonts w:hAnsi="標楷體" w:hint="eastAsia"/>
        </w:rPr>
        <w:t>年度偵字第</w:t>
      </w:r>
      <w:r w:rsidRPr="002B5B77">
        <w:rPr>
          <w:rFonts w:hAnsi="標楷體"/>
        </w:rPr>
        <w:t>40174</w:t>
      </w:r>
      <w:r w:rsidRPr="002B5B77">
        <w:rPr>
          <w:rFonts w:hAnsi="標楷體" w:hint="eastAsia"/>
        </w:rPr>
        <w:t>號、</w:t>
      </w:r>
      <w:r w:rsidRPr="002B5B77">
        <w:rPr>
          <w:rFonts w:hAnsi="標楷體"/>
        </w:rPr>
        <w:t>56634</w:t>
      </w:r>
      <w:r w:rsidRPr="002B5B77">
        <w:rPr>
          <w:rFonts w:hAnsi="標楷體" w:hint="eastAsia"/>
        </w:rPr>
        <w:t>號），摘錄如下：</w:t>
      </w:r>
    </w:p>
    <w:p w:rsidR="00D80492" w:rsidRPr="002B5B77" w:rsidRDefault="00DE46F2" w:rsidP="00D80492">
      <w:pPr>
        <w:pStyle w:val="4"/>
        <w:numPr>
          <w:ilvl w:val="3"/>
          <w:numId w:val="1"/>
        </w:numPr>
        <w:rPr>
          <w:rFonts w:hAnsi="標楷體"/>
        </w:rPr>
      </w:pPr>
      <w:r>
        <w:rPr>
          <w:rFonts w:hAnsi="標楷體" w:hint="eastAsia"/>
          <w:szCs w:val="20"/>
        </w:rPr>
        <w:t>席○德</w:t>
      </w:r>
      <w:r w:rsidR="00D80492" w:rsidRPr="002B5B77">
        <w:rPr>
          <w:rFonts w:hAnsi="標楷體" w:hint="eastAsia"/>
          <w:szCs w:val="20"/>
        </w:rPr>
        <w:t>為新北市殯葬處技工，並於</w:t>
      </w:r>
      <w:r w:rsidR="00D80492" w:rsidRPr="002B5B77">
        <w:rPr>
          <w:rFonts w:hAnsi="標楷體"/>
          <w:szCs w:val="20"/>
        </w:rPr>
        <w:t>108</w:t>
      </w:r>
      <w:r w:rsidR="00D80492" w:rsidRPr="002B5B77">
        <w:rPr>
          <w:rFonts w:hAnsi="標楷體" w:hint="eastAsia"/>
          <w:szCs w:val="20"/>
        </w:rPr>
        <w:t>年</w:t>
      </w:r>
      <w:r w:rsidR="00D80492" w:rsidRPr="002B5B77">
        <w:rPr>
          <w:rFonts w:hAnsi="標楷體"/>
          <w:szCs w:val="20"/>
        </w:rPr>
        <w:t>12</w:t>
      </w:r>
      <w:r w:rsidR="00D80492" w:rsidRPr="002B5B77">
        <w:rPr>
          <w:rFonts w:hAnsi="標楷體" w:hint="eastAsia"/>
          <w:szCs w:val="20"/>
        </w:rPr>
        <w:t>月</w:t>
      </w:r>
      <w:r w:rsidR="00D80492" w:rsidRPr="002B5B77">
        <w:rPr>
          <w:rFonts w:hAnsi="標楷體"/>
          <w:szCs w:val="20"/>
        </w:rPr>
        <w:t>25</w:t>
      </w:r>
      <w:r w:rsidR="00D80492" w:rsidRPr="002B5B77">
        <w:rPr>
          <w:rFonts w:hAnsi="標楷體" w:hint="eastAsia"/>
          <w:szCs w:val="20"/>
        </w:rPr>
        <w:t>日起擔任新北市殯葬處殯儀館火化場（下稱新北市</w:t>
      </w:r>
      <w:r w:rsidR="00D80492" w:rsidRPr="002B5B77">
        <w:rPr>
          <w:rFonts w:hAnsi="標楷體" w:hint="eastAsia"/>
        </w:rPr>
        <w:t>火化場）</w:t>
      </w:r>
      <w:proofErr w:type="gramStart"/>
      <w:r w:rsidR="00D80492" w:rsidRPr="002B5B77">
        <w:rPr>
          <w:rFonts w:hAnsi="標楷體" w:hint="eastAsia"/>
        </w:rPr>
        <w:t>操爐員</w:t>
      </w:r>
      <w:proofErr w:type="gramEnd"/>
      <w:r w:rsidR="00D80492" w:rsidRPr="002B5B77">
        <w:rPr>
          <w:rFonts w:hAnsi="標楷體" w:hint="eastAsia"/>
        </w:rPr>
        <w:t>，於</w:t>
      </w:r>
      <w:r w:rsidR="00D80492" w:rsidRPr="002B5B77">
        <w:rPr>
          <w:rFonts w:hAnsi="標楷體"/>
        </w:rPr>
        <w:t>109</w:t>
      </w:r>
      <w:r w:rsidR="00D80492" w:rsidRPr="002B5B77">
        <w:rPr>
          <w:rFonts w:hAnsi="標楷體" w:hint="eastAsia"/>
        </w:rPr>
        <w:t>年</w:t>
      </w:r>
      <w:r w:rsidR="00D80492" w:rsidRPr="002B5B77">
        <w:rPr>
          <w:rFonts w:hAnsi="標楷體"/>
        </w:rPr>
        <w:t>2</w:t>
      </w:r>
      <w:r w:rsidR="00D80492" w:rsidRPr="002B5B77">
        <w:rPr>
          <w:rFonts w:hAnsi="標楷體" w:hint="eastAsia"/>
        </w:rPr>
        <w:t>月</w:t>
      </w:r>
      <w:r w:rsidR="00D80492" w:rsidRPr="002B5B77">
        <w:rPr>
          <w:rFonts w:hAnsi="標楷體"/>
        </w:rPr>
        <w:t>10</w:t>
      </w:r>
      <w:r w:rsidR="00D80492" w:rsidRPr="002B5B77">
        <w:rPr>
          <w:rFonts w:hAnsi="標楷體" w:hint="eastAsia"/>
        </w:rPr>
        <w:t>日起經指派兼任領班，負責新北市火化場人員工作調派，安排</w:t>
      </w:r>
      <w:proofErr w:type="gramStart"/>
      <w:r w:rsidR="00D80492" w:rsidRPr="002B5B77">
        <w:rPr>
          <w:rFonts w:hAnsi="標楷體" w:hint="eastAsia"/>
        </w:rPr>
        <w:t>棺木進爐次</w:t>
      </w:r>
      <w:proofErr w:type="gramEnd"/>
      <w:r w:rsidR="00D80492" w:rsidRPr="002B5B77">
        <w:rPr>
          <w:rFonts w:hAnsi="標楷體" w:hint="eastAsia"/>
        </w:rPr>
        <w:t>序等工作；</w:t>
      </w:r>
      <w:r>
        <w:rPr>
          <w:rFonts w:hAnsi="標楷體" w:hint="eastAsia"/>
        </w:rPr>
        <w:t>林○在</w:t>
      </w:r>
      <w:r w:rsidR="00D80492" w:rsidRPr="002B5B77">
        <w:rPr>
          <w:rFonts w:hAnsi="標楷體" w:hint="eastAsia"/>
        </w:rPr>
        <w:t>、許</w:t>
      </w:r>
      <w:r>
        <w:rPr>
          <w:rFonts w:hAnsi="標楷體" w:hint="eastAsia"/>
        </w:rPr>
        <w:t>○</w:t>
      </w:r>
      <w:r w:rsidR="00D80492" w:rsidRPr="002B5B77">
        <w:rPr>
          <w:rFonts w:hAnsi="標楷體" w:hint="eastAsia"/>
        </w:rPr>
        <w:t>發、</w:t>
      </w:r>
      <w:r>
        <w:rPr>
          <w:rFonts w:hAnsi="標楷體" w:hint="eastAsia"/>
        </w:rPr>
        <w:t>簡○興</w:t>
      </w:r>
      <w:r w:rsidR="00D80492" w:rsidRPr="002B5B77">
        <w:rPr>
          <w:rFonts w:hAnsi="標楷體" w:hint="eastAsia"/>
        </w:rPr>
        <w:t>、</w:t>
      </w:r>
      <w:r w:rsidR="003C0698">
        <w:rPr>
          <w:rFonts w:hAnsi="標楷體" w:hint="eastAsia"/>
        </w:rPr>
        <w:t>許○</w:t>
      </w:r>
      <w:proofErr w:type="gramStart"/>
      <w:r w:rsidR="003C0698">
        <w:rPr>
          <w:rFonts w:hAnsi="標楷體" w:hint="eastAsia"/>
        </w:rPr>
        <w:t>凱</w:t>
      </w:r>
      <w:proofErr w:type="gramEnd"/>
      <w:r w:rsidR="00D80492" w:rsidRPr="002B5B77">
        <w:rPr>
          <w:rFonts w:hAnsi="標楷體" w:hint="eastAsia"/>
        </w:rPr>
        <w:t>、沈</w:t>
      </w:r>
      <w:r w:rsidR="003C0698">
        <w:rPr>
          <w:rFonts w:hAnsi="標楷體" w:hint="eastAsia"/>
        </w:rPr>
        <w:t>○</w:t>
      </w:r>
      <w:r w:rsidR="00D80492" w:rsidRPr="002B5B77">
        <w:rPr>
          <w:rFonts w:hAnsi="標楷體" w:hint="eastAsia"/>
        </w:rPr>
        <w:t>明、黃</w:t>
      </w:r>
      <w:r w:rsidR="003C0698">
        <w:rPr>
          <w:rFonts w:hAnsi="標楷體" w:hint="eastAsia"/>
        </w:rPr>
        <w:t>○</w:t>
      </w:r>
      <w:r w:rsidR="00D80492" w:rsidRPr="002B5B77">
        <w:rPr>
          <w:rFonts w:hAnsi="標楷體" w:hint="eastAsia"/>
        </w:rPr>
        <w:t>益、施</w:t>
      </w:r>
      <w:r w:rsidR="003C0698">
        <w:rPr>
          <w:rFonts w:hAnsi="標楷體" w:hint="eastAsia"/>
        </w:rPr>
        <w:t>○</w:t>
      </w:r>
      <w:r w:rsidR="00D80492" w:rsidRPr="002B5B77">
        <w:rPr>
          <w:rFonts w:hAnsi="標楷體" w:hint="eastAsia"/>
        </w:rPr>
        <w:t>榮、吳</w:t>
      </w:r>
      <w:r w:rsidR="003C0698">
        <w:rPr>
          <w:rFonts w:hAnsi="標楷體" w:hint="eastAsia"/>
        </w:rPr>
        <w:t>○</w:t>
      </w:r>
      <w:r w:rsidR="00D80492" w:rsidRPr="002B5B77">
        <w:rPr>
          <w:rFonts w:hAnsi="標楷體" w:hint="eastAsia"/>
        </w:rPr>
        <w:t>義、林</w:t>
      </w:r>
      <w:r w:rsidR="003C0698">
        <w:rPr>
          <w:rFonts w:hAnsi="標楷體" w:hint="eastAsia"/>
        </w:rPr>
        <w:t>○</w:t>
      </w:r>
      <w:r w:rsidR="00D80492" w:rsidRPr="002B5B77">
        <w:rPr>
          <w:rFonts w:hAnsi="標楷體" w:hint="eastAsia"/>
        </w:rPr>
        <w:t>輝、楊</w:t>
      </w:r>
      <w:r w:rsidR="003C0698">
        <w:rPr>
          <w:rFonts w:hAnsi="標楷體" w:hint="eastAsia"/>
        </w:rPr>
        <w:t>○</w:t>
      </w:r>
      <w:r w:rsidR="00D80492" w:rsidRPr="002B5B77">
        <w:rPr>
          <w:rFonts w:hAnsi="標楷體" w:hint="eastAsia"/>
        </w:rPr>
        <w:t>豪、江</w:t>
      </w:r>
      <w:r w:rsidR="003C0698">
        <w:rPr>
          <w:rFonts w:hAnsi="標楷體" w:hint="eastAsia"/>
        </w:rPr>
        <w:t>○</w:t>
      </w:r>
      <w:r w:rsidR="00D80492" w:rsidRPr="002B5B77">
        <w:rPr>
          <w:rFonts w:hAnsi="標楷體" w:hint="eastAsia"/>
        </w:rPr>
        <w:t>財、黃</w:t>
      </w:r>
      <w:r w:rsidR="003C0698">
        <w:rPr>
          <w:rFonts w:hAnsi="標楷體" w:hint="eastAsia"/>
        </w:rPr>
        <w:t>○</w:t>
      </w:r>
      <w:r w:rsidR="00D80492" w:rsidRPr="002B5B77">
        <w:rPr>
          <w:rFonts w:hAnsi="標楷體" w:hint="eastAsia"/>
        </w:rPr>
        <w:t>晨、高</w:t>
      </w:r>
      <w:r w:rsidR="00704EE8">
        <w:rPr>
          <w:rFonts w:hAnsi="標楷體" w:hint="eastAsia"/>
        </w:rPr>
        <w:t>○</w:t>
      </w:r>
      <w:r w:rsidR="00D80492" w:rsidRPr="002B5B77">
        <w:rPr>
          <w:rFonts w:hAnsi="標楷體" w:hint="eastAsia"/>
        </w:rPr>
        <w:t>誠、</w:t>
      </w:r>
      <w:proofErr w:type="gramStart"/>
      <w:r w:rsidR="00D80492" w:rsidRPr="002B5B77">
        <w:rPr>
          <w:rFonts w:hAnsi="標楷體" w:hint="eastAsia"/>
        </w:rPr>
        <w:t>傅</w:t>
      </w:r>
      <w:r w:rsidR="00704EE8">
        <w:rPr>
          <w:rFonts w:hAnsi="標楷體" w:hint="eastAsia"/>
        </w:rPr>
        <w:t>○</w:t>
      </w:r>
      <w:proofErr w:type="gramEnd"/>
      <w:r w:rsidR="00D80492" w:rsidRPr="002B5B77">
        <w:rPr>
          <w:rFonts w:hAnsi="標楷體" w:hint="eastAsia"/>
        </w:rPr>
        <w:t>暉、江</w:t>
      </w:r>
      <w:r w:rsidR="00704EE8">
        <w:rPr>
          <w:rFonts w:hAnsi="標楷體" w:hint="eastAsia"/>
        </w:rPr>
        <w:t>○翰</w:t>
      </w:r>
      <w:r w:rsidR="00D80492" w:rsidRPr="002B5B77">
        <w:rPr>
          <w:rFonts w:hAnsi="標楷體" w:hint="eastAsia"/>
        </w:rPr>
        <w:t>、張</w:t>
      </w:r>
      <w:r w:rsidR="00704EE8">
        <w:rPr>
          <w:rFonts w:hAnsi="標楷體" w:hint="eastAsia"/>
        </w:rPr>
        <w:t>○</w:t>
      </w:r>
      <w:r w:rsidR="00D80492" w:rsidRPr="002B5B77">
        <w:rPr>
          <w:rFonts w:hAnsi="標楷體" w:hint="eastAsia"/>
        </w:rPr>
        <w:t>程、鄧</w:t>
      </w:r>
      <w:r w:rsidR="00704EE8">
        <w:rPr>
          <w:rFonts w:hAnsi="標楷體" w:hint="eastAsia"/>
        </w:rPr>
        <w:t>○</w:t>
      </w:r>
      <w:r w:rsidR="00D80492" w:rsidRPr="002B5B77">
        <w:rPr>
          <w:rFonts w:hAnsi="標楷體" w:hint="eastAsia"/>
        </w:rPr>
        <w:t>廷、宋</w:t>
      </w:r>
      <w:r w:rsidR="00704EE8">
        <w:rPr>
          <w:rFonts w:hAnsi="標楷體" w:hint="eastAsia"/>
        </w:rPr>
        <w:t>○</w:t>
      </w:r>
      <w:r w:rsidR="00D80492" w:rsidRPr="002B5B77">
        <w:rPr>
          <w:rFonts w:hAnsi="標楷體" w:hint="eastAsia"/>
        </w:rPr>
        <w:t>杰、林</w:t>
      </w:r>
      <w:r w:rsidR="00704EE8">
        <w:rPr>
          <w:rFonts w:hAnsi="標楷體" w:hint="eastAsia"/>
        </w:rPr>
        <w:t>○</w:t>
      </w:r>
      <w:r w:rsidR="00D80492" w:rsidRPr="002B5B77">
        <w:rPr>
          <w:rFonts w:hAnsi="標楷體" w:hint="eastAsia"/>
        </w:rPr>
        <w:t>、田</w:t>
      </w:r>
      <w:r w:rsidR="00704EE8">
        <w:rPr>
          <w:rFonts w:hAnsi="標楷體" w:hint="eastAsia"/>
        </w:rPr>
        <w:t>○</w:t>
      </w:r>
      <w:r w:rsidR="00D80492" w:rsidRPr="002B5B77">
        <w:rPr>
          <w:rFonts w:hAnsi="標楷體" w:hint="eastAsia"/>
        </w:rPr>
        <w:t>燐等</w:t>
      </w:r>
      <w:r w:rsidR="00D80492" w:rsidRPr="002B5B77">
        <w:rPr>
          <w:rFonts w:hAnsi="標楷體"/>
        </w:rPr>
        <w:t>20</w:t>
      </w:r>
      <w:r w:rsidR="00D80492" w:rsidRPr="002B5B77">
        <w:rPr>
          <w:rFonts w:hAnsi="標楷體" w:hint="eastAsia"/>
        </w:rPr>
        <w:t>人，</w:t>
      </w:r>
      <w:proofErr w:type="gramStart"/>
      <w:r w:rsidR="00D80492" w:rsidRPr="002B5B77">
        <w:rPr>
          <w:rFonts w:hAnsi="標楷體" w:hint="eastAsia"/>
        </w:rPr>
        <w:t>於</w:t>
      </w:r>
      <w:proofErr w:type="gramEnd"/>
      <w:r>
        <w:rPr>
          <w:rFonts w:hAnsi="標楷體" w:hint="eastAsia"/>
        </w:rPr>
        <w:t>席○德</w:t>
      </w:r>
      <w:r w:rsidR="00D80492" w:rsidRPr="002B5B77">
        <w:rPr>
          <w:rFonts w:hAnsi="標楷體" w:hint="eastAsia"/>
        </w:rPr>
        <w:t>擔任領班</w:t>
      </w:r>
      <w:proofErr w:type="gramStart"/>
      <w:r w:rsidR="00D80492" w:rsidRPr="002B5B77">
        <w:rPr>
          <w:rFonts w:hAnsi="標楷體" w:hint="eastAsia"/>
        </w:rPr>
        <w:t>期間</w:t>
      </w:r>
      <w:proofErr w:type="gramEnd"/>
      <w:r w:rsidR="00D80492" w:rsidRPr="002B5B77">
        <w:rPr>
          <w:rFonts w:hAnsi="標楷體" w:hint="eastAsia"/>
        </w:rPr>
        <w:t>，現為或</w:t>
      </w:r>
      <w:r w:rsidR="00D80492" w:rsidRPr="002B5B77">
        <w:rPr>
          <w:rFonts w:hAnsi="標楷體" w:hint="eastAsia"/>
        </w:rPr>
        <w:lastRenderedPageBreak/>
        <w:t>曾為新北市火化場為新北市殯葬處臨時及約僱人員，負責</w:t>
      </w:r>
      <w:proofErr w:type="gramStart"/>
      <w:r w:rsidR="00D80492" w:rsidRPr="002B5B77">
        <w:rPr>
          <w:rFonts w:hAnsi="標楷體" w:hint="eastAsia"/>
        </w:rPr>
        <w:t>火化爐具操</w:t>
      </w:r>
      <w:proofErr w:type="gramEnd"/>
      <w:r w:rsidR="00D80492" w:rsidRPr="002B5B77">
        <w:rPr>
          <w:rFonts w:hAnsi="標楷體" w:hint="eastAsia"/>
        </w:rPr>
        <w:t>作、</w:t>
      </w:r>
      <w:proofErr w:type="gramStart"/>
      <w:r w:rsidR="00D80492" w:rsidRPr="002B5B77">
        <w:rPr>
          <w:rFonts w:hAnsi="標楷體" w:hint="eastAsia"/>
        </w:rPr>
        <w:t>撿骨入</w:t>
      </w:r>
      <w:proofErr w:type="gramEnd"/>
      <w:r w:rsidR="00D80492" w:rsidRPr="002B5B77">
        <w:rPr>
          <w:rFonts w:hAnsi="標楷體" w:hint="eastAsia"/>
        </w:rPr>
        <w:t>甕等工作。</w:t>
      </w:r>
      <w:r>
        <w:rPr>
          <w:rFonts w:hAnsi="標楷體" w:hint="eastAsia"/>
        </w:rPr>
        <w:t>席○德</w:t>
      </w:r>
      <w:r w:rsidR="00D80492" w:rsidRPr="002B5B77">
        <w:rPr>
          <w:rFonts w:hAnsi="標楷體" w:hint="eastAsia"/>
        </w:rPr>
        <w:t>等</w:t>
      </w:r>
      <w:r w:rsidR="00D80492" w:rsidRPr="002B5B77">
        <w:rPr>
          <w:rFonts w:hAnsi="標楷體"/>
        </w:rPr>
        <w:t>21</w:t>
      </w:r>
      <w:proofErr w:type="gramStart"/>
      <w:r w:rsidR="00D80492" w:rsidRPr="002B5B77">
        <w:rPr>
          <w:rFonts w:hAnsi="標楷體" w:hint="eastAsia"/>
        </w:rPr>
        <w:t>人均為依法</w:t>
      </w:r>
      <w:proofErr w:type="gramEnd"/>
      <w:r w:rsidR="00D80492" w:rsidRPr="002B5B77">
        <w:rPr>
          <w:rFonts w:hAnsi="標楷體" w:hint="eastAsia"/>
        </w:rPr>
        <w:t>令服務於地方自治團體所屬機關而具有法定職務權限之公務員。</w:t>
      </w:r>
    </w:p>
    <w:p w:rsidR="00D80492" w:rsidRPr="002B5B77" w:rsidRDefault="00DE46F2" w:rsidP="00D80492">
      <w:pPr>
        <w:pStyle w:val="4"/>
        <w:numPr>
          <w:ilvl w:val="3"/>
          <w:numId w:val="1"/>
        </w:numPr>
        <w:rPr>
          <w:rFonts w:hAnsi="標楷體"/>
        </w:rPr>
      </w:pPr>
      <w:r>
        <w:rPr>
          <w:rFonts w:hAnsi="標楷體" w:hint="eastAsia"/>
        </w:rPr>
        <w:t>席○德</w:t>
      </w:r>
      <w:r w:rsidR="00D80492" w:rsidRPr="002B5B77">
        <w:rPr>
          <w:rFonts w:hAnsi="標楷體" w:hint="eastAsia"/>
        </w:rPr>
        <w:t>等</w:t>
      </w:r>
      <w:r w:rsidR="00D80492" w:rsidRPr="002B5B77">
        <w:rPr>
          <w:rFonts w:hAnsi="標楷體"/>
        </w:rPr>
        <w:t>21</w:t>
      </w:r>
      <w:r w:rsidR="00D80492" w:rsidRPr="002B5B77">
        <w:rPr>
          <w:rFonts w:hAnsi="標楷體" w:hint="eastAsia"/>
        </w:rPr>
        <w:t>人均明知依新北市政府訂定之「新北市公立殯儀館設施及服務收費標準」，在新北市火化場辦理遺體火化，申請遺體火化之死者家屬僅需依收費標準繳納火化規費予新北市殯葬處，該規費已包括火化後</w:t>
      </w:r>
      <w:proofErr w:type="gramStart"/>
      <w:r w:rsidR="00D80492" w:rsidRPr="002B5B77">
        <w:rPr>
          <w:rFonts w:hAnsi="標楷體" w:hint="eastAsia"/>
        </w:rPr>
        <w:t>撿骨裝罐</w:t>
      </w:r>
      <w:proofErr w:type="gramEnd"/>
      <w:r w:rsidR="00D80492" w:rsidRPr="002B5B77">
        <w:rPr>
          <w:rFonts w:hAnsi="標楷體" w:hint="eastAsia"/>
        </w:rPr>
        <w:t>，此外無須再繳納任何費用，</w:t>
      </w:r>
      <w:proofErr w:type="gramStart"/>
      <w:r w:rsidR="00D80492" w:rsidRPr="002B5B77">
        <w:rPr>
          <w:rFonts w:hAnsi="標楷體" w:hint="eastAsia"/>
        </w:rPr>
        <w:t>且渠</w:t>
      </w:r>
      <w:proofErr w:type="gramEnd"/>
      <w:r w:rsidR="00D80492" w:rsidRPr="002B5B77">
        <w:rPr>
          <w:rFonts w:hAnsi="標楷體" w:hint="eastAsia"/>
        </w:rPr>
        <w:t>等亦明知殯葬業者於火化程序之際，在火化許可證內夾有新臺幣（下同）</w:t>
      </w:r>
      <w:r w:rsidR="00D80492" w:rsidRPr="002B5B77">
        <w:rPr>
          <w:rFonts w:hAnsi="標楷體"/>
        </w:rPr>
        <w:t>500</w:t>
      </w:r>
      <w:r w:rsidR="00D80492" w:rsidRPr="002B5B77">
        <w:rPr>
          <w:rFonts w:hAnsi="標楷體" w:hint="eastAsia"/>
        </w:rPr>
        <w:t>至</w:t>
      </w:r>
      <w:r w:rsidR="00D80492" w:rsidRPr="002B5B77">
        <w:rPr>
          <w:rFonts w:hAnsi="標楷體"/>
        </w:rPr>
        <w:t>2,000</w:t>
      </w:r>
      <w:r w:rsidR="00D80492" w:rsidRPr="002B5B77">
        <w:rPr>
          <w:rFonts w:hAnsi="標楷體" w:hint="eastAsia"/>
        </w:rPr>
        <w:t>元不等之現金、或直接交付現金，或以每具遺體</w:t>
      </w:r>
      <w:r w:rsidR="00D80492" w:rsidRPr="002B5B77">
        <w:rPr>
          <w:rFonts w:hAnsi="標楷體"/>
        </w:rPr>
        <w:t>2,000</w:t>
      </w:r>
      <w:r w:rsidR="00D80492" w:rsidRPr="002B5B77">
        <w:rPr>
          <w:rFonts w:hAnsi="標楷體" w:hint="eastAsia"/>
        </w:rPr>
        <w:t>元乘以該月火化數量後，按月交付之現金，係為要求渠等細心挑出骨灰中之雜質、加快火化速度、挑選特定時辰火化、使火化後頭骨更具完整性、協助密封骨灰罐及其他妥適處理遺體等火化職務行為上之對價，竟自</w:t>
      </w:r>
      <w:proofErr w:type="gramStart"/>
      <w:r w:rsidR="00D80492" w:rsidRPr="002B5B77">
        <w:rPr>
          <w:rFonts w:hAnsi="標楷體"/>
        </w:rPr>
        <w:t>109</w:t>
      </w:r>
      <w:r w:rsidR="00D80492" w:rsidRPr="002B5B77">
        <w:rPr>
          <w:rFonts w:hAnsi="標楷體" w:hint="eastAsia"/>
        </w:rPr>
        <w:t>年</w:t>
      </w:r>
      <w:r w:rsidR="00D80492" w:rsidRPr="002B5B77">
        <w:rPr>
          <w:rFonts w:hAnsi="標楷體"/>
        </w:rPr>
        <w:t>2</w:t>
      </w:r>
      <w:r w:rsidR="00D80492" w:rsidRPr="002B5B77">
        <w:rPr>
          <w:rFonts w:hAnsi="標楷體" w:hint="eastAsia"/>
        </w:rPr>
        <w:t>月</w:t>
      </w:r>
      <w:r w:rsidR="00D80492" w:rsidRPr="002B5B77">
        <w:rPr>
          <w:rFonts w:hAnsi="標楷體"/>
        </w:rPr>
        <w:t>1</w:t>
      </w:r>
      <w:r w:rsidR="00D80492" w:rsidRPr="002B5B77">
        <w:rPr>
          <w:rFonts w:hAnsi="標楷體" w:hint="eastAsia"/>
        </w:rPr>
        <w:t>日起之渠等</w:t>
      </w:r>
      <w:proofErr w:type="gramEnd"/>
      <w:r w:rsidR="00D80492" w:rsidRPr="002B5B77">
        <w:rPr>
          <w:rFonts w:hAnsi="標楷體" w:hint="eastAsia"/>
        </w:rPr>
        <w:t>於附表各別任職於火化場之</w:t>
      </w:r>
      <w:proofErr w:type="gramStart"/>
      <w:r w:rsidR="00D80492" w:rsidRPr="002B5B77">
        <w:rPr>
          <w:rFonts w:hAnsi="標楷體" w:hint="eastAsia"/>
        </w:rPr>
        <w:t>期間</w:t>
      </w:r>
      <w:proofErr w:type="gramEnd"/>
      <w:r w:rsidR="00D80492" w:rsidRPr="002B5B77">
        <w:rPr>
          <w:rFonts w:hAnsi="標楷體" w:hint="eastAsia"/>
        </w:rPr>
        <w:t>，共同基於對於職務上行為收受賄賂之單一犯意聯絡，由長期擔任外</w:t>
      </w:r>
      <w:r w:rsidR="00D80492" w:rsidRPr="002B5B77">
        <w:rPr>
          <w:rFonts w:hAnsi="標楷體"/>
        </w:rPr>
        <w:t>1</w:t>
      </w:r>
      <w:r w:rsidR="00D80492" w:rsidRPr="002B5B77">
        <w:rPr>
          <w:rFonts w:hAnsi="標楷體" w:hint="eastAsia"/>
        </w:rPr>
        <w:t>值班人員之</w:t>
      </w:r>
      <w:r>
        <w:rPr>
          <w:rFonts w:hAnsi="標楷體" w:hint="eastAsia"/>
        </w:rPr>
        <w:t>席○德</w:t>
      </w:r>
      <w:r w:rsidR="00D80492" w:rsidRPr="002B5B77">
        <w:rPr>
          <w:rFonts w:hAnsi="標楷體" w:hint="eastAsia"/>
        </w:rPr>
        <w:t>及二、三區</w:t>
      </w:r>
      <w:proofErr w:type="gramStart"/>
      <w:r w:rsidR="00D80492" w:rsidRPr="002B5B77">
        <w:rPr>
          <w:rFonts w:hAnsi="標楷體" w:hint="eastAsia"/>
        </w:rPr>
        <w:t>火化進爐之</w:t>
      </w:r>
      <w:proofErr w:type="gramEnd"/>
      <w:r w:rsidR="00D80492" w:rsidRPr="002B5B77">
        <w:rPr>
          <w:rFonts w:hAnsi="標楷體" w:hint="eastAsia"/>
        </w:rPr>
        <w:t>外</w:t>
      </w:r>
      <w:r w:rsidR="00D80492" w:rsidRPr="002B5B77">
        <w:rPr>
          <w:rFonts w:hAnsi="標楷體"/>
        </w:rPr>
        <w:t>2</w:t>
      </w:r>
      <w:r w:rsidR="00D80492" w:rsidRPr="002B5B77">
        <w:rPr>
          <w:rFonts w:hAnsi="標楷體" w:hint="eastAsia"/>
        </w:rPr>
        <w:t>值班人員，負責統一收受謝○君、游○緒、林○寶、陳○巡、古○財、賴○義、王○清、</w:t>
      </w:r>
      <w:proofErr w:type="gramStart"/>
      <w:r w:rsidR="00D80492" w:rsidRPr="002B5B77">
        <w:rPr>
          <w:rFonts w:hAnsi="標楷體" w:hint="eastAsia"/>
        </w:rPr>
        <w:t>蘇○</w:t>
      </w:r>
      <w:proofErr w:type="gramEnd"/>
      <w:r w:rsidR="00D80492" w:rsidRPr="002B5B77">
        <w:rPr>
          <w:rFonts w:hAnsi="標楷體" w:hint="eastAsia"/>
        </w:rPr>
        <w:t>玲、藍</w:t>
      </w:r>
      <w:proofErr w:type="gramStart"/>
      <w:r w:rsidR="00D80492" w:rsidRPr="002B5B77">
        <w:rPr>
          <w:rFonts w:hAnsi="標楷體" w:hint="eastAsia"/>
        </w:rPr>
        <w:t>○駿、</w:t>
      </w:r>
      <w:proofErr w:type="gramEnd"/>
      <w:r w:rsidR="00D80492" w:rsidRPr="002B5B77">
        <w:rPr>
          <w:rFonts w:hAnsi="標楷體" w:hint="eastAsia"/>
        </w:rPr>
        <w:t>邱○誠、賴○恩、呂○傑、林○岳、陳○婷、曾○豪、江○榮、丁○教、曾○明、駱○如、駱○忠、黃○豪及其他殯葬業者</w:t>
      </w:r>
      <w:r w:rsidR="00D80492" w:rsidRPr="002B5B77">
        <w:rPr>
          <w:rFonts w:hAnsi="標楷體"/>
        </w:rPr>
        <w:t>（</w:t>
      </w:r>
      <w:r w:rsidR="00D80492" w:rsidRPr="002B5B77">
        <w:rPr>
          <w:rFonts w:hAnsi="標楷體" w:hint="eastAsia"/>
        </w:rPr>
        <w:t>均另案偵結</w:t>
      </w:r>
      <w:r w:rsidR="00D80492" w:rsidRPr="002B5B77">
        <w:rPr>
          <w:rFonts w:hAnsi="標楷體"/>
        </w:rPr>
        <w:t>）</w:t>
      </w:r>
      <w:r w:rsidR="00D80492" w:rsidRPr="002B5B77">
        <w:rPr>
          <w:rFonts w:hAnsi="標楷體" w:hint="eastAsia"/>
        </w:rPr>
        <w:t>等人之賄款；</w:t>
      </w:r>
      <w:proofErr w:type="gramStart"/>
      <w:r w:rsidR="00D80492" w:rsidRPr="002B5B77">
        <w:rPr>
          <w:rFonts w:hAnsi="標楷體" w:hint="eastAsia"/>
        </w:rPr>
        <w:t>若</w:t>
      </w:r>
      <w:r>
        <w:rPr>
          <w:rFonts w:hAnsi="標楷體" w:hint="eastAsia"/>
        </w:rPr>
        <w:t>席</w:t>
      </w:r>
      <w:proofErr w:type="gramEnd"/>
      <w:r>
        <w:rPr>
          <w:rFonts w:hAnsi="標楷體" w:hint="eastAsia"/>
        </w:rPr>
        <w:t>○德</w:t>
      </w:r>
      <w:r w:rsidR="00D80492" w:rsidRPr="002B5B77">
        <w:rPr>
          <w:rFonts w:hAnsi="標楷體" w:hint="eastAsia"/>
        </w:rPr>
        <w:t>休假，則由當日負責安排一區</w:t>
      </w:r>
      <w:proofErr w:type="gramStart"/>
      <w:r w:rsidR="00D80492" w:rsidRPr="002B5B77">
        <w:rPr>
          <w:rFonts w:hAnsi="標楷體" w:hint="eastAsia"/>
        </w:rPr>
        <w:t>火化進爐之</w:t>
      </w:r>
      <w:proofErr w:type="gramEnd"/>
      <w:r w:rsidR="00D80492" w:rsidRPr="002B5B77">
        <w:rPr>
          <w:rFonts w:hAnsi="標楷體" w:hint="eastAsia"/>
        </w:rPr>
        <w:t>外</w:t>
      </w:r>
      <w:r w:rsidR="00D80492" w:rsidRPr="002B5B77">
        <w:rPr>
          <w:rFonts w:hAnsi="標楷體"/>
        </w:rPr>
        <w:t>1</w:t>
      </w:r>
      <w:r w:rsidR="00D80492" w:rsidRPr="002B5B77">
        <w:rPr>
          <w:rFonts w:hAnsi="標楷體" w:hint="eastAsia"/>
        </w:rPr>
        <w:t>值班人員負責收受，外</w:t>
      </w:r>
      <w:r w:rsidR="00D80492" w:rsidRPr="002B5B77">
        <w:rPr>
          <w:rFonts w:hAnsi="標楷體"/>
        </w:rPr>
        <w:t>2</w:t>
      </w:r>
      <w:r w:rsidR="00D80492" w:rsidRPr="002B5B77">
        <w:rPr>
          <w:rFonts w:hAnsi="標楷體" w:hint="eastAsia"/>
        </w:rPr>
        <w:t>值班人員則由其餘火化場員工輪值。</w:t>
      </w:r>
      <w:r>
        <w:rPr>
          <w:rFonts w:hAnsi="標楷體" w:hint="eastAsia"/>
        </w:rPr>
        <w:t>席○德</w:t>
      </w:r>
      <w:r w:rsidR="00D80492" w:rsidRPr="002B5B77">
        <w:rPr>
          <w:rFonts w:hAnsi="標楷體" w:hint="eastAsia"/>
        </w:rPr>
        <w:t>等收受賄款後，在火化表單上就已交付賄賂之殯葬業者打勾註記，以統計收賄件數，並計</w:t>
      </w:r>
      <w:r w:rsidR="00D80492" w:rsidRPr="002B5B77">
        <w:rPr>
          <w:rFonts w:hAnsi="標楷體" w:hint="eastAsia"/>
        </w:rPr>
        <w:lastRenderedPageBreak/>
        <w:t>算當日收賄金額。若</w:t>
      </w:r>
      <w:proofErr w:type="gramStart"/>
      <w:r w:rsidR="00D80492" w:rsidRPr="002B5B77">
        <w:rPr>
          <w:rFonts w:hAnsi="標楷體" w:hint="eastAsia"/>
        </w:rPr>
        <w:t>為</w:t>
      </w:r>
      <w:r>
        <w:rPr>
          <w:rFonts w:hAnsi="標楷體" w:hint="eastAsia"/>
        </w:rPr>
        <w:t>席○德</w:t>
      </w:r>
      <w:r w:rsidR="00D80492" w:rsidRPr="002B5B77">
        <w:rPr>
          <w:rFonts w:hAnsi="標楷體" w:hint="eastAsia"/>
        </w:rPr>
        <w:t>收</w:t>
      </w:r>
      <w:proofErr w:type="gramEnd"/>
      <w:r w:rsidR="00D80492" w:rsidRPr="002B5B77">
        <w:rPr>
          <w:rFonts w:hAnsi="標楷體" w:hint="eastAsia"/>
        </w:rPr>
        <w:t>受賄款，先暫放於一區休息區公用置物櫃內茶葉罐；若為二、三區值班人員收受賄款，則先將賄款暫放於</w:t>
      </w:r>
      <w:proofErr w:type="gramStart"/>
      <w:r w:rsidR="00D80492" w:rsidRPr="002B5B77">
        <w:rPr>
          <w:rFonts w:hAnsi="標楷體" w:hint="eastAsia"/>
        </w:rPr>
        <w:t>操爐區</w:t>
      </w:r>
      <w:proofErr w:type="gramEnd"/>
      <w:r w:rsidR="00D80492" w:rsidRPr="002B5B77">
        <w:rPr>
          <w:rFonts w:hAnsi="標楷體" w:hint="eastAsia"/>
        </w:rPr>
        <w:t>之辦公桌抽屜內或變電箱中之工作手套內，於該日</w:t>
      </w:r>
      <w:r w:rsidR="00D80492" w:rsidRPr="002B5B77">
        <w:rPr>
          <w:rFonts w:hAnsi="標楷體"/>
        </w:rPr>
        <w:t>16</w:t>
      </w:r>
      <w:r w:rsidR="00D80492" w:rsidRPr="002B5B77">
        <w:rPr>
          <w:rFonts w:hAnsi="標楷體" w:hint="eastAsia"/>
        </w:rPr>
        <w:t>時至</w:t>
      </w:r>
      <w:r w:rsidR="00D80492" w:rsidRPr="002B5B77">
        <w:rPr>
          <w:rFonts w:hAnsi="標楷體"/>
        </w:rPr>
        <w:t>17</w:t>
      </w:r>
      <w:r w:rsidR="00D80492" w:rsidRPr="002B5B77">
        <w:rPr>
          <w:rFonts w:hAnsi="標楷體" w:hint="eastAsia"/>
        </w:rPr>
        <w:t>時許工作結束後，再將賄款總額連同火化表單交付</w:t>
      </w:r>
      <w:r>
        <w:rPr>
          <w:rFonts w:hAnsi="標楷體" w:hint="eastAsia"/>
        </w:rPr>
        <w:t>席○德</w:t>
      </w:r>
      <w:r w:rsidR="00D80492" w:rsidRPr="002B5B77">
        <w:rPr>
          <w:rFonts w:hAnsi="標楷體" w:hint="eastAsia"/>
        </w:rPr>
        <w:t>或外</w:t>
      </w:r>
      <w:r w:rsidR="00D80492" w:rsidRPr="002B5B77">
        <w:rPr>
          <w:rFonts w:hAnsi="標楷體"/>
        </w:rPr>
        <w:t>1</w:t>
      </w:r>
      <w:r w:rsidR="00D80492" w:rsidRPr="002B5B77">
        <w:rPr>
          <w:rFonts w:hAnsi="標楷體" w:hint="eastAsia"/>
        </w:rPr>
        <w:t>值班人員或放入一區休息區公用置物櫃內茶葉罐。</w:t>
      </w:r>
      <w:r>
        <w:rPr>
          <w:rFonts w:hAnsi="標楷體" w:hint="eastAsia"/>
        </w:rPr>
        <w:t>席○德</w:t>
      </w:r>
      <w:r w:rsidR="00D80492" w:rsidRPr="002B5B77">
        <w:rPr>
          <w:rFonts w:hAnsi="標楷體" w:hint="eastAsia"/>
        </w:rPr>
        <w:t>再將一區休息區公用置物櫃內茶葉罐之賄款放入上鎖之個人鐵櫃統一保管。</w:t>
      </w:r>
      <w:r>
        <w:rPr>
          <w:rFonts w:hAnsi="標楷體" w:hint="eastAsia"/>
        </w:rPr>
        <w:t>席○德</w:t>
      </w:r>
      <w:r w:rsidR="00D80492" w:rsidRPr="002B5B77">
        <w:rPr>
          <w:rFonts w:hAnsi="標楷體" w:hint="eastAsia"/>
        </w:rPr>
        <w:t>於每月</w:t>
      </w:r>
      <w:r w:rsidR="00D80492" w:rsidRPr="002B5B77">
        <w:rPr>
          <w:rFonts w:hAnsi="標楷體"/>
        </w:rPr>
        <w:t>10</w:t>
      </w:r>
      <w:r w:rsidR="00D80492" w:rsidRPr="002B5B77">
        <w:rPr>
          <w:rFonts w:hAnsi="標楷體" w:hint="eastAsia"/>
        </w:rPr>
        <w:t>、</w:t>
      </w:r>
      <w:r w:rsidR="00D80492" w:rsidRPr="002B5B77">
        <w:rPr>
          <w:rFonts w:hAnsi="標楷體"/>
        </w:rPr>
        <w:t>20</w:t>
      </w:r>
      <w:r w:rsidR="00D80492" w:rsidRPr="002B5B77">
        <w:rPr>
          <w:rFonts w:hAnsi="標楷體" w:hint="eastAsia"/>
        </w:rPr>
        <w:t>、</w:t>
      </w:r>
      <w:r w:rsidR="00D80492" w:rsidRPr="002B5B77">
        <w:rPr>
          <w:rFonts w:hAnsi="標楷體"/>
        </w:rPr>
        <w:t>30</w:t>
      </w:r>
      <w:r w:rsidR="00D80492" w:rsidRPr="002B5B77">
        <w:rPr>
          <w:rFonts w:hAnsi="標楷體" w:hint="eastAsia"/>
        </w:rPr>
        <w:t>日，邀集當日外場、外</w:t>
      </w:r>
      <w:r w:rsidR="00D80492" w:rsidRPr="002B5B77">
        <w:rPr>
          <w:rFonts w:hAnsi="標楷體"/>
        </w:rPr>
        <w:t>1</w:t>
      </w:r>
      <w:r w:rsidR="00D80492" w:rsidRPr="002B5B77">
        <w:rPr>
          <w:rFonts w:hAnsi="標楷體" w:hint="eastAsia"/>
        </w:rPr>
        <w:t>、外</w:t>
      </w:r>
      <w:r w:rsidR="00D80492" w:rsidRPr="002B5B77">
        <w:rPr>
          <w:rFonts w:hAnsi="標楷體"/>
        </w:rPr>
        <w:t>2</w:t>
      </w:r>
      <w:r w:rsidR="00D80492" w:rsidRPr="002B5B77">
        <w:rPr>
          <w:rFonts w:hAnsi="標楷體" w:hint="eastAsia"/>
        </w:rPr>
        <w:t>或有空閒之</w:t>
      </w:r>
      <w:proofErr w:type="gramStart"/>
      <w:r w:rsidR="00D80492" w:rsidRPr="002B5B77">
        <w:rPr>
          <w:rFonts w:hAnsi="標楷體" w:hint="eastAsia"/>
        </w:rPr>
        <w:t>人在場見證</w:t>
      </w:r>
      <w:proofErr w:type="gramEnd"/>
      <w:r w:rsidR="00D80492" w:rsidRPr="002B5B77">
        <w:rPr>
          <w:rFonts w:hAnsi="標楷體" w:hint="eastAsia"/>
        </w:rPr>
        <w:t>並協助計算</w:t>
      </w:r>
      <w:r w:rsidR="00D80492" w:rsidRPr="002B5B77">
        <w:rPr>
          <w:rFonts w:hAnsi="標楷體"/>
        </w:rPr>
        <w:t>10</w:t>
      </w:r>
      <w:r w:rsidR="00D80492" w:rsidRPr="002B5B77">
        <w:rPr>
          <w:rFonts w:hAnsi="標楷體" w:hint="eastAsia"/>
        </w:rPr>
        <w:t>日總收賄金額並平均分配</w:t>
      </w:r>
      <w:r w:rsidR="00D80492" w:rsidRPr="002B5B77">
        <w:rPr>
          <w:rFonts w:hAnsi="標楷體"/>
        </w:rPr>
        <w:t>16</w:t>
      </w:r>
      <w:r w:rsidR="00D80492" w:rsidRPr="002B5B77">
        <w:rPr>
          <w:rFonts w:hAnsi="標楷體" w:hint="eastAsia"/>
        </w:rPr>
        <w:t>份。</w:t>
      </w:r>
      <w:r>
        <w:rPr>
          <w:rFonts w:hAnsi="標楷體" w:hint="eastAsia"/>
        </w:rPr>
        <w:t>席○德</w:t>
      </w:r>
      <w:r w:rsidR="00D80492" w:rsidRPr="002B5B77">
        <w:rPr>
          <w:rFonts w:hAnsi="標楷體" w:hint="eastAsia"/>
        </w:rPr>
        <w:t>則將渠等應得之賄款以鉛筆註記渠等姓名</w:t>
      </w:r>
      <w:proofErr w:type="gramStart"/>
      <w:r w:rsidR="00D80492" w:rsidRPr="002B5B77">
        <w:rPr>
          <w:rFonts w:hAnsi="標楷體" w:hint="eastAsia"/>
        </w:rPr>
        <w:t>中某字</w:t>
      </w:r>
      <w:proofErr w:type="gramEnd"/>
      <w:r w:rsidR="00D80492" w:rsidRPr="002B5B77">
        <w:rPr>
          <w:rFonts w:hAnsi="標楷體" w:hint="eastAsia"/>
        </w:rPr>
        <w:t>，並以橡皮筋綑綁，</w:t>
      </w:r>
      <w:proofErr w:type="gramStart"/>
      <w:r w:rsidR="00D80492" w:rsidRPr="002B5B77">
        <w:rPr>
          <w:rFonts w:hAnsi="標楷體" w:hint="eastAsia"/>
        </w:rPr>
        <w:t>若渠</w:t>
      </w:r>
      <w:proofErr w:type="gramEnd"/>
      <w:r w:rsidR="00D80492" w:rsidRPr="002B5B77">
        <w:rPr>
          <w:rFonts w:hAnsi="標楷體" w:hint="eastAsia"/>
        </w:rPr>
        <w:t>等當日未休假者，</w:t>
      </w:r>
      <w:r>
        <w:rPr>
          <w:rFonts w:hAnsi="標楷體" w:hint="eastAsia"/>
        </w:rPr>
        <w:t>席○德</w:t>
      </w:r>
      <w:r w:rsidR="00D80492" w:rsidRPr="002B5B77">
        <w:rPr>
          <w:rFonts w:hAnsi="標楷體" w:hint="eastAsia"/>
        </w:rPr>
        <w:t>當日即親自或委託他人交付渠等應得之賄款；</w:t>
      </w:r>
      <w:proofErr w:type="gramStart"/>
      <w:r w:rsidR="00D80492" w:rsidRPr="002B5B77">
        <w:rPr>
          <w:rFonts w:hAnsi="標楷體" w:hint="eastAsia"/>
        </w:rPr>
        <w:t>若渠等</w:t>
      </w:r>
      <w:proofErr w:type="gramEnd"/>
      <w:r w:rsidR="00D80492" w:rsidRPr="002B5B77">
        <w:rPr>
          <w:rFonts w:hAnsi="標楷體" w:hint="eastAsia"/>
        </w:rPr>
        <w:t>當日休假者，</w:t>
      </w:r>
      <w:proofErr w:type="gramStart"/>
      <w:r w:rsidR="00D80492" w:rsidRPr="002B5B77">
        <w:rPr>
          <w:rFonts w:hAnsi="標楷體" w:hint="eastAsia"/>
        </w:rPr>
        <w:t>待渠</w:t>
      </w:r>
      <w:proofErr w:type="gramEnd"/>
      <w:r w:rsidR="00D80492" w:rsidRPr="002B5B77">
        <w:rPr>
          <w:rFonts w:hAnsi="標楷體" w:hint="eastAsia"/>
        </w:rPr>
        <w:t>等</w:t>
      </w:r>
      <w:proofErr w:type="gramStart"/>
      <w:r w:rsidR="00D80492" w:rsidRPr="002B5B77">
        <w:rPr>
          <w:rFonts w:hAnsi="標楷體" w:hint="eastAsia"/>
        </w:rPr>
        <w:t>上班日</w:t>
      </w:r>
      <w:proofErr w:type="gramEnd"/>
      <w:r>
        <w:rPr>
          <w:rFonts w:hAnsi="標楷體" w:hint="eastAsia"/>
        </w:rPr>
        <w:t>席○德</w:t>
      </w:r>
      <w:r w:rsidR="00D80492" w:rsidRPr="002B5B77">
        <w:rPr>
          <w:rFonts w:hAnsi="標楷體" w:hint="eastAsia"/>
        </w:rPr>
        <w:t>再行親自或委託人交付。</w:t>
      </w:r>
      <w:bookmarkStart w:id="31" w:name="_Hlk172101900"/>
      <w:r>
        <w:rPr>
          <w:rFonts w:hint="eastAsia"/>
          <w:b/>
        </w:rPr>
        <w:t>席○德</w:t>
      </w:r>
      <w:r w:rsidR="00A87AC8">
        <w:rPr>
          <w:rFonts w:hint="eastAsia"/>
          <w:b/>
        </w:rPr>
        <w:t>等21人分別收受合計共3,053萬1,500元之賄款。</w:t>
      </w:r>
      <w:bookmarkEnd w:id="31"/>
    </w:p>
    <w:p w:rsidR="00D80492" w:rsidRPr="002B5B77" w:rsidRDefault="00D80492" w:rsidP="00D80492">
      <w:pPr>
        <w:pStyle w:val="3"/>
        <w:numPr>
          <w:ilvl w:val="2"/>
          <w:numId w:val="1"/>
        </w:numPr>
        <w:rPr>
          <w:rFonts w:hAnsi="標楷體"/>
        </w:rPr>
      </w:pPr>
      <w:r w:rsidRPr="002B5B77">
        <w:rPr>
          <w:rFonts w:hAnsi="標楷體" w:hint="eastAsia"/>
          <w:color w:val="000000" w:themeColor="text1"/>
          <w:szCs w:val="32"/>
        </w:rPr>
        <w:t>新北市殯葬處</w:t>
      </w:r>
      <w:r w:rsidRPr="002B5B77">
        <w:rPr>
          <w:rFonts w:hAnsi="標楷體" w:hint="eastAsia"/>
        </w:rPr>
        <w:t>依公務人員考績法等相關人事獎懲法令，對本案涉案人員進行懲處，</w:t>
      </w:r>
      <w:proofErr w:type="gramStart"/>
      <w:r w:rsidRPr="002B5B77">
        <w:rPr>
          <w:rFonts w:hAnsi="標楷體" w:hint="eastAsia"/>
        </w:rPr>
        <w:t>核予</w:t>
      </w:r>
      <w:r w:rsidR="00DE46F2">
        <w:rPr>
          <w:rFonts w:hAnsi="標楷體" w:hint="eastAsia"/>
        </w:rPr>
        <w:t>席</w:t>
      </w:r>
      <w:proofErr w:type="gramEnd"/>
      <w:r w:rsidR="00DE46F2">
        <w:rPr>
          <w:rFonts w:hAnsi="標楷體" w:hint="eastAsia"/>
        </w:rPr>
        <w:t>○德</w:t>
      </w:r>
      <w:r w:rsidRPr="002B5B77">
        <w:rPr>
          <w:rFonts w:hAnsi="標楷體" w:hint="eastAsia"/>
        </w:rPr>
        <w:t>等25人，申誡2次，截至112年11月1日，相關涉案</w:t>
      </w:r>
      <w:proofErr w:type="gramStart"/>
      <w:r w:rsidRPr="002B5B77">
        <w:rPr>
          <w:rFonts w:hAnsi="標楷體" w:hint="eastAsia"/>
        </w:rPr>
        <w:t>人員均已終</w:t>
      </w:r>
      <w:proofErr w:type="gramEnd"/>
      <w:r w:rsidRPr="002B5B77">
        <w:rPr>
          <w:rFonts w:hAnsi="標楷體" w:hint="eastAsia"/>
        </w:rPr>
        <w:t>止勞動契約（詳下附表一）。除本案涉案人員外，經檢討新北市殯葬處相關人員監督不周行政疏失等責任，新北市殯葬處於112年8月31日考績會決議，各核予現（時）任新北市殯葬處館長郭</w:t>
      </w:r>
      <w:r w:rsidR="00704EE8">
        <w:rPr>
          <w:rFonts w:hAnsi="標楷體" w:hint="eastAsia"/>
        </w:rPr>
        <w:t>○</w:t>
      </w:r>
      <w:r w:rsidRPr="002B5B77">
        <w:rPr>
          <w:rFonts w:hAnsi="標楷體" w:hint="eastAsia"/>
        </w:rPr>
        <w:t>緯、黃</w:t>
      </w:r>
      <w:r w:rsidR="007F1D05">
        <w:rPr>
          <w:rFonts w:hAnsi="標楷體" w:hint="eastAsia"/>
        </w:rPr>
        <w:t>○</w:t>
      </w:r>
      <w:r w:rsidRPr="002B5B77">
        <w:rPr>
          <w:rFonts w:hAnsi="標楷體" w:hint="eastAsia"/>
        </w:rPr>
        <w:t>子等2人、時任管理人員王</w:t>
      </w:r>
      <w:r w:rsidR="007F1D05">
        <w:rPr>
          <w:rFonts w:hAnsi="標楷體" w:hint="eastAsia"/>
        </w:rPr>
        <w:t>○嘉</w:t>
      </w:r>
      <w:r w:rsidRPr="002B5B77">
        <w:rPr>
          <w:rFonts w:hAnsi="標楷體" w:hint="eastAsia"/>
        </w:rPr>
        <w:t>，各記過1次，並依規定扣發提成獎金1個月；新北市政府民政局於112年9月11日考績會決議，核予新北市殯葬處處長黃</w:t>
      </w:r>
      <w:r w:rsidR="00E462F5">
        <w:rPr>
          <w:rFonts w:hAnsi="標楷體" w:hint="eastAsia"/>
        </w:rPr>
        <w:t>○</w:t>
      </w:r>
      <w:r w:rsidRPr="002B5B77">
        <w:rPr>
          <w:rFonts w:hAnsi="標楷體" w:hint="eastAsia"/>
        </w:rPr>
        <w:t>川及前副處長邱</w:t>
      </w:r>
      <w:r w:rsidR="007F1D05">
        <w:rPr>
          <w:rFonts w:hAnsi="標楷體" w:hint="eastAsia"/>
        </w:rPr>
        <w:t>○</w:t>
      </w:r>
      <w:r w:rsidRPr="002B5B77">
        <w:rPr>
          <w:rFonts w:hAnsi="標楷體" w:hint="eastAsia"/>
        </w:rPr>
        <w:t>添（後調任新北市政</w:t>
      </w:r>
      <w:r w:rsidRPr="002B5B77">
        <w:rPr>
          <w:rFonts w:hAnsi="標楷體" w:hint="eastAsia"/>
          <w:color w:val="000000" w:themeColor="text1"/>
          <w:szCs w:val="32"/>
        </w:rPr>
        <w:t>府民政局專員，並於112年6月5日退休）各申誡2次，並依規定扣發處長黃</w:t>
      </w:r>
      <w:r w:rsidR="00E462F5">
        <w:rPr>
          <w:rFonts w:hAnsi="標楷體" w:hint="eastAsia"/>
          <w:color w:val="000000" w:themeColor="text1"/>
          <w:szCs w:val="32"/>
        </w:rPr>
        <w:t>○</w:t>
      </w:r>
      <w:r w:rsidRPr="002B5B77">
        <w:rPr>
          <w:rFonts w:hAnsi="標楷體" w:hint="eastAsia"/>
          <w:color w:val="000000" w:themeColor="text1"/>
          <w:szCs w:val="32"/>
        </w:rPr>
        <w:t>川提成獎金1個月之6成。</w:t>
      </w:r>
    </w:p>
    <w:p w:rsidR="00D80492" w:rsidRPr="002B5B77" w:rsidRDefault="00D80492" w:rsidP="00D80492">
      <w:pPr>
        <w:pStyle w:val="3"/>
        <w:numPr>
          <w:ilvl w:val="0"/>
          <w:numId w:val="0"/>
        </w:numPr>
        <w:ind w:left="1361"/>
        <w:rPr>
          <w:rFonts w:hAnsi="標楷體"/>
        </w:rPr>
      </w:pPr>
    </w:p>
    <w:p w:rsidR="00D80492" w:rsidRPr="002B5B77" w:rsidRDefault="00D80492" w:rsidP="00D80492">
      <w:pPr>
        <w:pStyle w:val="a0"/>
        <w:ind w:left="1361" w:hanging="1361"/>
        <w:rPr>
          <w:rFonts w:hAnsi="標楷體"/>
        </w:rPr>
      </w:pPr>
      <w:r w:rsidRPr="002B5B77">
        <w:rPr>
          <w:rFonts w:hAnsi="標楷體" w:hint="eastAsia"/>
        </w:rPr>
        <w:t>新北市政府說明及處理涉案人員職稱、職等、案發單位、目前職務及懲處情形：</w:t>
      </w:r>
      <w:r w:rsidRPr="002B5B77">
        <w:rPr>
          <w:rFonts w:hAnsi="標楷體"/>
        </w:rPr>
        <w:t xml:space="preserve"> </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5"/>
        <w:gridCol w:w="1277"/>
        <w:gridCol w:w="1559"/>
        <w:gridCol w:w="1276"/>
        <w:gridCol w:w="1134"/>
        <w:gridCol w:w="2268"/>
        <w:gridCol w:w="2268"/>
      </w:tblGrid>
      <w:tr w:rsidR="00D80492" w:rsidRPr="002B5B77" w:rsidTr="00C72BAE">
        <w:trPr>
          <w:trHeight w:val="396"/>
        </w:trPr>
        <w:tc>
          <w:tcPr>
            <w:tcW w:w="10207" w:type="dxa"/>
            <w:gridSpan w:val="7"/>
            <w:shd w:val="clear" w:color="auto" w:fill="auto"/>
            <w:noWrap/>
            <w:vAlign w:val="bottom"/>
            <w:hideMark/>
          </w:tcPr>
          <w:p w:rsidR="00D80492" w:rsidRPr="002B5B77" w:rsidRDefault="00D80492" w:rsidP="00C72BAE">
            <w:pPr>
              <w:widowControl/>
              <w:overflowPunct/>
              <w:autoSpaceDE/>
              <w:autoSpaceDN/>
              <w:jc w:val="center"/>
              <w:rPr>
                <w:rFonts w:hAnsi="標楷體" w:cs="新細明體"/>
                <w:color w:val="000000" w:themeColor="text1"/>
                <w:kern w:val="0"/>
                <w:sz w:val="28"/>
                <w:szCs w:val="28"/>
              </w:rPr>
            </w:pPr>
            <w:r w:rsidRPr="002B5B77">
              <w:rPr>
                <w:rFonts w:hAnsi="標楷體"/>
                <w:bCs/>
                <w:color w:val="000000" w:themeColor="text1"/>
                <w:kern w:val="32"/>
                <w:sz w:val="28"/>
                <w:szCs w:val="28"/>
              </w:rPr>
              <w:br w:type="page"/>
            </w:r>
            <w:proofErr w:type="gramStart"/>
            <w:r w:rsidRPr="002B5B77">
              <w:rPr>
                <w:rFonts w:hAnsi="標楷體"/>
                <w:sz w:val="28"/>
                <w:szCs w:val="28"/>
                <w:lang w:val="x-none"/>
              </w:rPr>
              <w:t>112</w:t>
            </w:r>
            <w:proofErr w:type="gramEnd"/>
            <w:r w:rsidRPr="002B5B77">
              <w:rPr>
                <w:rFonts w:hAnsi="標楷體" w:hint="eastAsia"/>
                <w:sz w:val="28"/>
                <w:szCs w:val="28"/>
                <w:lang w:val="x-none"/>
              </w:rPr>
              <w:t>年度偵字第</w:t>
            </w:r>
            <w:r w:rsidRPr="002B5B77">
              <w:rPr>
                <w:rFonts w:hAnsi="標楷體"/>
                <w:sz w:val="28"/>
                <w:szCs w:val="28"/>
                <w:lang w:val="x-none"/>
              </w:rPr>
              <w:t>40174</w:t>
            </w:r>
            <w:r w:rsidRPr="002B5B77">
              <w:rPr>
                <w:rFonts w:hAnsi="標楷體" w:hint="eastAsia"/>
                <w:sz w:val="28"/>
                <w:szCs w:val="28"/>
                <w:lang w:val="x-none"/>
              </w:rPr>
              <w:t>號、</w:t>
            </w:r>
            <w:r w:rsidRPr="002B5B77">
              <w:rPr>
                <w:rFonts w:hAnsi="標楷體"/>
                <w:sz w:val="28"/>
                <w:szCs w:val="28"/>
                <w:lang w:val="x-none"/>
              </w:rPr>
              <w:t>56634</w:t>
            </w:r>
            <w:r w:rsidRPr="002B5B77">
              <w:rPr>
                <w:rFonts w:hAnsi="標楷體" w:hint="eastAsia"/>
                <w:sz w:val="28"/>
                <w:szCs w:val="28"/>
                <w:lang w:val="x-none"/>
              </w:rPr>
              <w:t>號起訴及獎懲名單</w:t>
            </w:r>
          </w:p>
        </w:tc>
      </w:tr>
      <w:tr w:rsidR="00D80492" w:rsidRPr="002B5B77" w:rsidTr="00C72BAE">
        <w:trPr>
          <w:trHeight w:val="396"/>
        </w:trPr>
        <w:tc>
          <w:tcPr>
            <w:tcW w:w="425"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編號</w:t>
            </w:r>
          </w:p>
        </w:tc>
        <w:tc>
          <w:tcPr>
            <w:tcW w:w="1277"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姓名</w:t>
            </w:r>
          </w:p>
        </w:tc>
        <w:tc>
          <w:tcPr>
            <w:tcW w:w="1559"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職稱</w:t>
            </w:r>
          </w:p>
        </w:tc>
        <w:tc>
          <w:tcPr>
            <w:tcW w:w="1276"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職等</w:t>
            </w:r>
          </w:p>
        </w:tc>
        <w:tc>
          <w:tcPr>
            <w:tcW w:w="1134"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案發單位</w:t>
            </w:r>
          </w:p>
        </w:tc>
        <w:tc>
          <w:tcPr>
            <w:tcW w:w="2268"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在職情形</w:t>
            </w:r>
          </w:p>
        </w:tc>
        <w:tc>
          <w:tcPr>
            <w:tcW w:w="2268"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懲處</w:t>
            </w:r>
          </w:p>
        </w:tc>
      </w:tr>
      <w:tr w:rsidR="00D80492" w:rsidRPr="002B5B77" w:rsidTr="00C72BAE">
        <w:trPr>
          <w:trHeight w:val="396"/>
        </w:trPr>
        <w:tc>
          <w:tcPr>
            <w:tcW w:w="425"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1</w:t>
            </w:r>
          </w:p>
        </w:tc>
        <w:tc>
          <w:tcPr>
            <w:tcW w:w="1277" w:type="dxa"/>
            <w:shd w:val="clear" w:color="auto" w:fill="auto"/>
            <w:noWrap/>
            <w:vAlign w:val="center"/>
            <w:hideMark/>
          </w:tcPr>
          <w:p w:rsidR="00D80492" w:rsidRPr="002B5B77" w:rsidRDefault="00DE46F2" w:rsidP="00C72BAE">
            <w:pPr>
              <w:pStyle w:val="af8"/>
              <w:snapToGrid w:val="0"/>
              <w:spacing w:line="300" w:lineRule="auto"/>
              <w:ind w:leftChars="0" w:left="0"/>
              <w:rPr>
                <w:rFonts w:hAnsi="標楷體"/>
                <w:color w:val="000000" w:themeColor="text1"/>
                <w:sz w:val="28"/>
                <w:szCs w:val="28"/>
              </w:rPr>
            </w:pPr>
            <w:r>
              <w:rPr>
                <w:rFonts w:hAnsi="標楷體" w:hint="eastAsia"/>
                <w:color w:val="000000" w:themeColor="text1"/>
                <w:sz w:val="28"/>
                <w:szCs w:val="28"/>
              </w:rPr>
              <w:t>席○德</w:t>
            </w:r>
          </w:p>
        </w:tc>
        <w:tc>
          <w:tcPr>
            <w:tcW w:w="1559"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技工</w:t>
            </w:r>
          </w:p>
        </w:tc>
        <w:tc>
          <w:tcPr>
            <w:tcW w:w="1276"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無</w:t>
            </w:r>
          </w:p>
        </w:tc>
        <w:tc>
          <w:tcPr>
            <w:tcW w:w="1134"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火化場</w:t>
            </w:r>
          </w:p>
        </w:tc>
        <w:tc>
          <w:tcPr>
            <w:tcW w:w="2268"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112年2月</w:t>
            </w:r>
            <w:r w:rsidRPr="002B5B77">
              <w:rPr>
                <w:rFonts w:hAnsi="標楷體"/>
                <w:color w:val="000000" w:themeColor="text1"/>
                <w:sz w:val="28"/>
                <w:szCs w:val="28"/>
              </w:rPr>
              <w:t>23</w:t>
            </w:r>
            <w:r w:rsidRPr="002B5B77">
              <w:rPr>
                <w:rFonts w:hAnsi="標楷體" w:hint="eastAsia"/>
                <w:color w:val="000000" w:themeColor="text1"/>
                <w:sz w:val="28"/>
                <w:szCs w:val="28"/>
              </w:rPr>
              <w:t>日退休</w:t>
            </w:r>
          </w:p>
        </w:tc>
        <w:tc>
          <w:tcPr>
            <w:tcW w:w="2268"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112年2月4日申誡2支</w:t>
            </w:r>
          </w:p>
        </w:tc>
      </w:tr>
      <w:tr w:rsidR="00D80492" w:rsidRPr="002B5B77" w:rsidTr="00C72BAE">
        <w:trPr>
          <w:trHeight w:val="396"/>
        </w:trPr>
        <w:tc>
          <w:tcPr>
            <w:tcW w:w="425"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2</w:t>
            </w:r>
          </w:p>
        </w:tc>
        <w:tc>
          <w:tcPr>
            <w:tcW w:w="1277"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沈</w:t>
            </w:r>
            <w:r w:rsidR="003C0698">
              <w:rPr>
                <w:rFonts w:hAnsi="標楷體" w:hint="eastAsia"/>
                <w:color w:val="000000" w:themeColor="text1"/>
                <w:sz w:val="28"/>
                <w:szCs w:val="28"/>
              </w:rPr>
              <w:t>○</w:t>
            </w:r>
            <w:r w:rsidRPr="002B5B77">
              <w:rPr>
                <w:rFonts w:hAnsi="標楷體" w:hint="eastAsia"/>
                <w:color w:val="000000" w:themeColor="text1"/>
                <w:sz w:val="28"/>
                <w:szCs w:val="28"/>
              </w:rPr>
              <w:t>明</w:t>
            </w:r>
          </w:p>
        </w:tc>
        <w:tc>
          <w:tcPr>
            <w:tcW w:w="1559"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約</w:t>
            </w:r>
            <w:proofErr w:type="gramStart"/>
            <w:r w:rsidRPr="002B5B77">
              <w:rPr>
                <w:rFonts w:hAnsi="標楷體" w:hint="eastAsia"/>
                <w:color w:val="000000" w:themeColor="text1"/>
                <w:sz w:val="28"/>
                <w:szCs w:val="28"/>
              </w:rPr>
              <w:t>僱</w:t>
            </w:r>
            <w:proofErr w:type="gramEnd"/>
            <w:r w:rsidRPr="002B5B77">
              <w:rPr>
                <w:rFonts w:hAnsi="標楷體" w:hint="eastAsia"/>
                <w:color w:val="000000" w:themeColor="text1"/>
                <w:sz w:val="28"/>
                <w:szCs w:val="28"/>
              </w:rPr>
              <w:t>人員</w:t>
            </w:r>
          </w:p>
        </w:tc>
        <w:tc>
          <w:tcPr>
            <w:tcW w:w="1276"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約</w:t>
            </w:r>
            <w:proofErr w:type="gramStart"/>
            <w:r w:rsidRPr="002B5B77">
              <w:rPr>
                <w:rFonts w:hAnsi="標楷體" w:hint="eastAsia"/>
                <w:color w:val="000000" w:themeColor="text1"/>
                <w:sz w:val="28"/>
                <w:szCs w:val="28"/>
              </w:rPr>
              <w:t>僱</w:t>
            </w:r>
            <w:proofErr w:type="gramEnd"/>
            <w:r w:rsidRPr="002B5B77">
              <w:rPr>
                <w:rFonts w:hAnsi="標楷體" w:hint="eastAsia"/>
                <w:color w:val="000000" w:themeColor="text1"/>
                <w:sz w:val="28"/>
                <w:szCs w:val="28"/>
              </w:rPr>
              <w:t>3等</w:t>
            </w:r>
          </w:p>
        </w:tc>
        <w:tc>
          <w:tcPr>
            <w:tcW w:w="1134"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火化場</w:t>
            </w:r>
          </w:p>
        </w:tc>
        <w:tc>
          <w:tcPr>
            <w:tcW w:w="2268"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112年11月1日終止契約</w:t>
            </w:r>
          </w:p>
        </w:tc>
        <w:tc>
          <w:tcPr>
            <w:tcW w:w="2268"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112年2月4日申誡2支</w:t>
            </w:r>
          </w:p>
        </w:tc>
      </w:tr>
      <w:tr w:rsidR="00D80492" w:rsidRPr="002B5B77" w:rsidTr="00C72BAE">
        <w:trPr>
          <w:trHeight w:val="396"/>
        </w:trPr>
        <w:tc>
          <w:tcPr>
            <w:tcW w:w="425"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3</w:t>
            </w:r>
          </w:p>
        </w:tc>
        <w:tc>
          <w:tcPr>
            <w:tcW w:w="1277"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黃</w:t>
            </w:r>
            <w:r w:rsidR="003C0698">
              <w:rPr>
                <w:rFonts w:hAnsi="標楷體" w:hint="eastAsia"/>
                <w:color w:val="000000" w:themeColor="text1"/>
                <w:sz w:val="28"/>
                <w:szCs w:val="28"/>
              </w:rPr>
              <w:t>○</w:t>
            </w:r>
            <w:r w:rsidRPr="002B5B77">
              <w:rPr>
                <w:rFonts w:hAnsi="標楷體" w:hint="eastAsia"/>
                <w:color w:val="000000" w:themeColor="text1"/>
                <w:sz w:val="28"/>
                <w:szCs w:val="28"/>
              </w:rPr>
              <w:t>益</w:t>
            </w:r>
          </w:p>
        </w:tc>
        <w:tc>
          <w:tcPr>
            <w:tcW w:w="1559"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約</w:t>
            </w:r>
            <w:proofErr w:type="gramStart"/>
            <w:r w:rsidRPr="002B5B77">
              <w:rPr>
                <w:rFonts w:hAnsi="標楷體" w:hint="eastAsia"/>
                <w:color w:val="000000" w:themeColor="text1"/>
                <w:sz w:val="28"/>
                <w:szCs w:val="28"/>
              </w:rPr>
              <w:t>僱</w:t>
            </w:r>
            <w:proofErr w:type="gramEnd"/>
            <w:r w:rsidRPr="002B5B77">
              <w:rPr>
                <w:rFonts w:hAnsi="標楷體" w:hint="eastAsia"/>
                <w:color w:val="000000" w:themeColor="text1"/>
                <w:sz w:val="28"/>
                <w:szCs w:val="28"/>
              </w:rPr>
              <w:t>人員</w:t>
            </w:r>
          </w:p>
        </w:tc>
        <w:tc>
          <w:tcPr>
            <w:tcW w:w="1276"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約</w:t>
            </w:r>
            <w:proofErr w:type="gramStart"/>
            <w:r w:rsidRPr="002B5B77">
              <w:rPr>
                <w:rFonts w:hAnsi="標楷體" w:hint="eastAsia"/>
                <w:color w:val="000000" w:themeColor="text1"/>
                <w:sz w:val="28"/>
                <w:szCs w:val="28"/>
              </w:rPr>
              <w:t>僱</w:t>
            </w:r>
            <w:proofErr w:type="gramEnd"/>
            <w:r w:rsidRPr="002B5B77">
              <w:rPr>
                <w:rFonts w:hAnsi="標楷體" w:hint="eastAsia"/>
                <w:color w:val="000000" w:themeColor="text1"/>
                <w:sz w:val="28"/>
                <w:szCs w:val="28"/>
              </w:rPr>
              <w:t>3等</w:t>
            </w:r>
          </w:p>
        </w:tc>
        <w:tc>
          <w:tcPr>
            <w:tcW w:w="1134"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火化場</w:t>
            </w:r>
          </w:p>
        </w:tc>
        <w:tc>
          <w:tcPr>
            <w:tcW w:w="2268"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112年11月1日終止契約</w:t>
            </w:r>
          </w:p>
        </w:tc>
        <w:tc>
          <w:tcPr>
            <w:tcW w:w="2268"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112年2月4日申誡2支</w:t>
            </w:r>
          </w:p>
        </w:tc>
      </w:tr>
      <w:tr w:rsidR="00D80492" w:rsidRPr="002B5B77" w:rsidTr="00C72BAE">
        <w:trPr>
          <w:trHeight w:val="396"/>
        </w:trPr>
        <w:tc>
          <w:tcPr>
            <w:tcW w:w="425"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4</w:t>
            </w:r>
          </w:p>
        </w:tc>
        <w:tc>
          <w:tcPr>
            <w:tcW w:w="1277" w:type="dxa"/>
            <w:shd w:val="clear" w:color="auto" w:fill="auto"/>
            <w:noWrap/>
            <w:vAlign w:val="center"/>
            <w:hideMark/>
          </w:tcPr>
          <w:p w:rsidR="00D80492" w:rsidRPr="002B5B77" w:rsidRDefault="003C0698" w:rsidP="00C72BAE">
            <w:pPr>
              <w:pStyle w:val="af8"/>
              <w:snapToGrid w:val="0"/>
              <w:spacing w:line="300" w:lineRule="auto"/>
              <w:ind w:leftChars="0" w:left="0"/>
              <w:rPr>
                <w:rFonts w:hAnsi="標楷體"/>
                <w:color w:val="000000" w:themeColor="text1"/>
                <w:sz w:val="28"/>
                <w:szCs w:val="28"/>
              </w:rPr>
            </w:pPr>
            <w:r>
              <w:rPr>
                <w:rFonts w:hAnsi="標楷體" w:hint="eastAsia"/>
                <w:color w:val="000000" w:themeColor="text1"/>
                <w:sz w:val="28"/>
                <w:szCs w:val="28"/>
              </w:rPr>
              <w:t>許○</w:t>
            </w:r>
            <w:proofErr w:type="gramStart"/>
            <w:r>
              <w:rPr>
                <w:rFonts w:hAnsi="標楷體" w:hint="eastAsia"/>
                <w:color w:val="000000" w:themeColor="text1"/>
                <w:sz w:val="28"/>
                <w:szCs w:val="28"/>
              </w:rPr>
              <w:t>凱</w:t>
            </w:r>
            <w:proofErr w:type="gramEnd"/>
          </w:p>
        </w:tc>
        <w:tc>
          <w:tcPr>
            <w:tcW w:w="1559"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約</w:t>
            </w:r>
            <w:proofErr w:type="gramStart"/>
            <w:r w:rsidRPr="002B5B77">
              <w:rPr>
                <w:rFonts w:hAnsi="標楷體" w:hint="eastAsia"/>
                <w:color w:val="000000" w:themeColor="text1"/>
                <w:sz w:val="28"/>
                <w:szCs w:val="28"/>
              </w:rPr>
              <w:t>僱</w:t>
            </w:r>
            <w:proofErr w:type="gramEnd"/>
            <w:r w:rsidRPr="002B5B77">
              <w:rPr>
                <w:rFonts w:hAnsi="標楷體" w:hint="eastAsia"/>
                <w:color w:val="000000" w:themeColor="text1"/>
                <w:sz w:val="28"/>
                <w:szCs w:val="28"/>
              </w:rPr>
              <w:t>人員</w:t>
            </w:r>
          </w:p>
        </w:tc>
        <w:tc>
          <w:tcPr>
            <w:tcW w:w="1276"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約</w:t>
            </w:r>
            <w:proofErr w:type="gramStart"/>
            <w:r w:rsidRPr="002B5B77">
              <w:rPr>
                <w:rFonts w:hAnsi="標楷體" w:hint="eastAsia"/>
                <w:color w:val="000000" w:themeColor="text1"/>
                <w:sz w:val="28"/>
                <w:szCs w:val="28"/>
              </w:rPr>
              <w:t>僱</w:t>
            </w:r>
            <w:proofErr w:type="gramEnd"/>
            <w:r w:rsidRPr="002B5B77">
              <w:rPr>
                <w:rFonts w:hAnsi="標楷體" w:hint="eastAsia"/>
                <w:color w:val="000000" w:themeColor="text1"/>
                <w:sz w:val="28"/>
                <w:szCs w:val="28"/>
              </w:rPr>
              <w:t>3等</w:t>
            </w:r>
          </w:p>
        </w:tc>
        <w:tc>
          <w:tcPr>
            <w:tcW w:w="1134"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火化場</w:t>
            </w:r>
          </w:p>
        </w:tc>
        <w:tc>
          <w:tcPr>
            <w:tcW w:w="2268"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112年10月09離職</w:t>
            </w:r>
          </w:p>
        </w:tc>
        <w:tc>
          <w:tcPr>
            <w:tcW w:w="2268"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112年2月4日申誡2支</w:t>
            </w:r>
          </w:p>
        </w:tc>
      </w:tr>
      <w:tr w:rsidR="00D80492" w:rsidRPr="002B5B77" w:rsidTr="00C72BAE">
        <w:trPr>
          <w:trHeight w:val="396"/>
        </w:trPr>
        <w:tc>
          <w:tcPr>
            <w:tcW w:w="425"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5</w:t>
            </w:r>
          </w:p>
        </w:tc>
        <w:tc>
          <w:tcPr>
            <w:tcW w:w="1277" w:type="dxa"/>
            <w:shd w:val="clear" w:color="auto" w:fill="auto"/>
            <w:noWrap/>
            <w:vAlign w:val="center"/>
            <w:hideMark/>
          </w:tcPr>
          <w:p w:rsidR="00D80492" w:rsidRPr="002B5B77" w:rsidRDefault="00DE46F2" w:rsidP="00C72BAE">
            <w:pPr>
              <w:pStyle w:val="af8"/>
              <w:snapToGrid w:val="0"/>
              <w:spacing w:line="300" w:lineRule="auto"/>
              <w:ind w:leftChars="0" w:left="0"/>
              <w:rPr>
                <w:rFonts w:hAnsi="標楷體"/>
                <w:color w:val="000000" w:themeColor="text1"/>
                <w:sz w:val="28"/>
                <w:szCs w:val="28"/>
              </w:rPr>
            </w:pPr>
            <w:r>
              <w:rPr>
                <w:rFonts w:hAnsi="標楷體" w:hint="eastAsia"/>
                <w:color w:val="000000" w:themeColor="text1"/>
                <w:sz w:val="28"/>
                <w:szCs w:val="28"/>
              </w:rPr>
              <w:t>簡○興</w:t>
            </w:r>
          </w:p>
        </w:tc>
        <w:tc>
          <w:tcPr>
            <w:tcW w:w="1559"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約</w:t>
            </w:r>
            <w:proofErr w:type="gramStart"/>
            <w:r w:rsidRPr="002B5B77">
              <w:rPr>
                <w:rFonts w:hAnsi="標楷體" w:hint="eastAsia"/>
                <w:color w:val="000000" w:themeColor="text1"/>
                <w:sz w:val="28"/>
                <w:szCs w:val="28"/>
              </w:rPr>
              <w:t>僱</w:t>
            </w:r>
            <w:proofErr w:type="gramEnd"/>
            <w:r w:rsidRPr="002B5B77">
              <w:rPr>
                <w:rFonts w:hAnsi="標楷體" w:hint="eastAsia"/>
                <w:color w:val="000000" w:themeColor="text1"/>
                <w:sz w:val="28"/>
                <w:szCs w:val="28"/>
              </w:rPr>
              <w:t>人員</w:t>
            </w:r>
          </w:p>
        </w:tc>
        <w:tc>
          <w:tcPr>
            <w:tcW w:w="1276"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約</w:t>
            </w:r>
            <w:proofErr w:type="gramStart"/>
            <w:r w:rsidRPr="002B5B77">
              <w:rPr>
                <w:rFonts w:hAnsi="標楷體" w:hint="eastAsia"/>
                <w:color w:val="000000" w:themeColor="text1"/>
                <w:sz w:val="28"/>
                <w:szCs w:val="28"/>
              </w:rPr>
              <w:t>僱</w:t>
            </w:r>
            <w:proofErr w:type="gramEnd"/>
            <w:r w:rsidRPr="002B5B77">
              <w:rPr>
                <w:rFonts w:hAnsi="標楷體" w:hint="eastAsia"/>
                <w:color w:val="000000" w:themeColor="text1"/>
                <w:sz w:val="28"/>
                <w:szCs w:val="28"/>
              </w:rPr>
              <w:t>3等</w:t>
            </w:r>
          </w:p>
        </w:tc>
        <w:tc>
          <w:tcPr>
            <w:tcW w:w="1134"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火化場</w:t>
            </w:r>
          </w:p>
        </w:tc>
        <w:tc>
          <w:tcPr>
            <w:tcW w:w="2268"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112年11月1日終止契約</w:t>
            </w:r>
          </w:p>
        </w:tc>
        <w:tc>
          <w:tcPr>
            <w:tcW w:w="2268"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112年2月4日申誡2支</w:t>
            </w:r>
          </w:p>
        </w:tc>
      </w:tr>
      <w:tr w:rsidR="00D80492" w:rsidRPr="002B5B77" w:rsidTr="00C72BAE">
        <w:trPr>
          <w:trHeight w:val="396"/>
        </w:trPr>
        <w:tc>
          <w:tcPr>
            <w:tcW w:w="425"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6</w:t>
            </w:r>
          </w:p>
        </w:tc>
        <w:tc>
          <w:tcPr>
            <w:tcW w:w="1277"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高</w:t>
            </w:r>
            <w:r w:rsidR="00704EE8">
              <w:rPr>
                <w:rFonts w:hAnsi="標楷體" w:hint="eastAsia"/>
                <w:color w:val="000000" w:themeColor="text1"/>
                <w:sz w:val="28"/>
                <w:szCs w:val="28"/>
              </w:rPr>
              <w:t>○</w:t>
            </w:r>
            <w:r w:rsidRPr="002B5B77">
              <w:rPr>
                <w:rFonts w:hAnsi="標楷體" w:hint="eastAsia"/>
                <w:color w:val="000000" w:themeColor="text1"/>
                <w:sz w:val="28"/>
                <w:szCs w:val="28"/>
              </w:rPr>
              <w:t>誠</w:t>
            </w:r>
          </w:p>
        </w:tc>
        <w:tc>
          <w:tcPr>
            <w:tcW w:w="1559"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約</w:t>
            </w:r>
            <w:proofErr w:type="gramStart"/>
            <w:r w:rsidRPr="002B5B77">
              <w:rPr>
                <w:rFonts w:hAnsi="標楷體" w:hint="eastAsia"/>
                <w:color w:val="000000" w:themeColor="text1"/>
                <w:sz w:val="28"/>
                <w:szCs w:val="28"/>
              </w:rPr>
              <w:t>僱</w:t>
            </w:r>
            <w:proofErr w:type="gramEnd"/>
            <w:r w:rsidRPr="002B5B77">
              <w:rPr>
                <w:rFonts w:hAnsi="標楷體" w:hint="eastAsia"/>
                <w:color w:val="000000" w:themeColor="text1"/>
                <w:sz w:val="28"/>
                <w:szCs w:val="28"/>
              </w:rPr>
              <w:t>人員</w:t>
            </w:r>
          </w:p>
        </w:tc>
        <w:tc>
          <w:tcPr>
            <w:tcW w:w="1276"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約</w:t>
            </w:r>
            <w:proofErr w:type="gramStart"/>
            <w:r w:rsidRPr="002B5B77">
              <w:rPr>
                <w:rFonts w:hAnsi="標楷體" w:hint="eastAsia"/>
                <w:color w:val="000000" w:themeColor="text1"/>
                <w:sz w:val="28"/>
                <w:szCs w:val="28"/>
              </w:rPr>
              <w:t>僱</w:t>
            </w:r>
            <w:proofErr w:type="gramEnd"/>
            <w:r w:rsidRPr="002B5B77">
              <w:rPr>
                <w:rFonts w:hAnsi="標楷體" w:hint="eastAsia"/>
                <w:color w:val="000000" w:themeColor="text1"/>
                <w:sz w:val="28"/>
                <w:szCs w:val="28"/>
              </w:rPr>
              <w:t>5等</w:t>
            </w:r>
          </w:p>
        </w:tc>
        <w:tc>
          <w:tcPr>
            <w:tcW w:w="1134"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火化場</w:t>
            </w:r>
          </w:p>
        </w:tc>
        <w:tc>
          <w:tcPr>
            <w:tcW w:w="2268"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112年11月1日終止契約</w:t>
            </w:r>
          </w:p>
        </w:tc>
        <w:tc>
          <w:tcPr>
            <w:tcW w:w="2268"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112年2月9日申誡2支</w:t>
            </w:r>
          </w:p>
        </w:tc>
      </w:tr>
      <w:tr w:rsidR="00D80492" w:rsidRPr="002B5B77" w:rsidTr="00C72BAE">
        <w:trPr>
          <w:trHeight w:val="396"/>
        </w:trPr>
        <w:tc>
          <w:tcPr>
            <w:tcW w:w="425"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7</w:t>
            </w:r>
          </w:p>
        </w:tc>
        <w:tc>
          <w:tcPr>
            <w:tcW w:w="1277"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proofErr w:type="gramStart"/>
            <w:r w:rsidRPr="002B5B77">
              <w:rPr>
                <w:rFonts w:hAnsi="標楷體" w:hint="eastAsia"/>
                <w:color w:val="000000" w:themeColor="text1"/>
                <w:sz w:val="28"/>
                <w:szCs w:val="28"/>
              </w:rPr>
              <w:t>傅</w:t>
            </w:r>
            <w:r w:rsidR="00704EE8">
              <w:rPr>
                <w:rFonts w:hAnsi="標楷體" w:hint="eastAsia"/>
                <w:color w:val="000000" w:themeColor="text1"/>
                <w:sz w:val="28"/>
                <w:szCs w:val="28"/>
              </w:rPr>
              <w:t>○</w:t>
            </w:r>
            <w:r w:rsidRPr="002B5B77">
              <w:rPr>
                <w:rFonts w:hAnsi="標楷體" w:hint="eastAsia"/>
                <w:color w:val="000000" w:themeColor="text1"/>
                <w:sz w:val="28"/>
                <w:szCs w:val="28"/>
              </w:rPr>
              <w:t>暉</w:t>
            </w:r>
            <w:proofErr w:type="gramEnd"/>
          </w:p>
        </w:tc>
        <w:tc>
          <w:tcPr>
            <w:tcW w:w="1559"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約</w:t>
            </w:r>
            <w:proofErr w:type="gramStart"/>
            <w:r w:rsidRPr="002B5B77">
              <w:rPr>
                <w:rFonts w:hAnsi="標楷體" w:hint="eastAsia"/>
                <w:color w:val="000000" w:themeColor="text1"/>
                <w:sz w:val="28"/>
                <w:szCs w:val="28"/>
              </w:rPr>
              <w:t>僱</w:t>
            </w:r>
            <w:proofErr w:type="gramEnd"/>
            <w:r w:rsidRPr="002B5B77">
              <w:rPr>
                <w:rFonts w:hAnsi="標楷體" w:hint="eastAsia"/>
                <w:color w:val="000000" w:themeColor="text1"/>
                <w:sz w:val="28"/>
                <w:szCs w:val="28"/>
              </w:rPr>
              <w:t>人員</w:t>
            </w:r>
          </w:p>
        </w:tc>
        <w:tc>
          <w:tcPr>
            <w:tcW w:w="1276"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約</w:t>
            </w:r>
            <w:proofErr w:type="gramStart"/>
            <w:r w:rsidRPr="002B5B77">
              <w:rPr>
                <w:rFonts w:hAnsi="標楷體" w:hint="eastAsia"/>
                <w:color w:val="000000" w:themeColor="text1"/>
                <w:sz w:val="28"/>
                <w:szCs w:val="28"/>
              </w:rPr>
              <w:t>僱</w:t>
            </w:r>
            <w:proofErr w:type="gramEnd"/>
            <w:r w:rsidRPr="002B5B77">
              <w:rPr>
                <w:rFonts w:hAnsi="標楷體" w:hint="eastAsia"/>
                <w:color w:val="000000" w:themeColor="text1"/>
                <w:sz w:val="28"/>
                <w:szCs w:val="28"/>
              </w:rPr>
              <w:t>5等</w:t>
            </w:r>
          </w:p>
        </w:tc>
        <w:tc>
          <w:tcPr>
            <w:tcW w:w="1134"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火化場</w:t>
            </w:r>
          </w:p>
        </w:tc>
        <w:tc>
          <w:tcPr>
            <w:tcW w:w="2268"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112年11月1日終止契約</w:t>
            </w:r>
          </w:p>
        </w:tc>
        <w:tc>
          <w:tcPr>
            <w:tcW w:w="2268"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112年2月9日申誡2支</w:t>
            </w:r>
          </w:p>
        </w:tc>
      </w:tr>
      <w:tr w:rsidR="00D80492" w:rsidRPr="002B5B77" w:rsidTr="00C72BAE">
        <w:trPr>
          <w:trHeight w:val="396"/>
        </w:trPr>
        <w:tc>
          <w:tcPr>
            <w:tcW w:w="425"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8</w:t>
            </w:r>
          </w:p>
        </w:tc>
        <w:tc>
          <w:tcPr>
            <w:tcW w:w="1277"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江</w:t>
            </w:r>
            <w:r w:rsidR="003C0698">
              <w:rPr>
                <w:rFonts w:hAnsi="標楷體" w:hint="eastAsia"/>
                <w:color w:val="000000" w:themeColor="text1"/>
                <w:sz w:val="28"/>
                <w:szCs w:val="28"/>
              </w:rPr>
              <w:t>○</w:t>
            </w:r>
            <w:r w:rsidRPr="002B5B77">
              <w:rPr>
                <w:rFonts w:hAnsi="標楷體" w:hint="eastAsia"/>
                <w:color w:val="000000" w:themeColor="text1"/>
                <w:sz w:val="28"/>
                <w:szCs w:val="28"/>
              </w:rPr>
              <w:t>財</w:t>
            </w:r>
          </w:p>
        </w:tc>
        <w:tc>
          <w:tcPr>
            <w:tcW w:w="1559"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約</w:t>
            </w:r>
            <w:proofErr w:type="gramStart"/>
            <w:r w:rsidRPr="002B5B77">
              <w:rPr>
                <w:rFonts w:hAnsi="標楷體" w:hint="eastAsia"/>
                <w:color w:val="000000" w:themeColor="text1"/>
                <w:sz w:val="28"/>
                <w:szCs w:val="28"/>
              </w:rPr>
              <w:t>僱</w:t>
            </w:r>
            <w:proofErr w:type="gramEnd"/>
            <w:r w:rsidRPr="002B5B77">
              <w:rPr>
                <w:rFonts w:hAnsi="標楷體" w:hint="eastAsia"/>
                <w:color w:val="000000" w:themeColor="text1"/>
                <w:sz w:val="28"/>
                <w:szCs w:val="28"/>
              </w:rPr>
              <w:t>人員</w:t>
            </w:r>
          </w:p>
        </w:tc>
        <w:tc>
          <w:tcPr>
            <w:tcW w:w="1276"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約</w:t>
            </w:r>
            <w:proofErr w:type="gramStart"/>
            <w:r w:rsidRPr="002B5B77">
              <w:rPr>
                <w:rFonts w:hAnsi="標楷體" w:hint="eastAsia"/>
                <w:color w:val="000000" w:themeColor="text1"/>
                <w:sz w:val="28"/>
                <w:szCs w:val="28"/>
              </w:rPr>
              <w:t>僱</w:t>
            </w:r>
            <w:proofErr w:type="gramEnd"/>
            <w:r w:rsidRPr="002B5B77">
              <w:rPr>
                <w:rFonts w:hAnsi="標楷體" w:hint="eastAsia"/>
                <w:color w:val="000000" w:themeColor="text1"/>
                <w:sz w:val="28"/>
                <w:szCs w:val="28"/>
              </w:rPr>
              <w:t>5等</w:t>
            </w:r>
          </w:p>
        </w:tc>
        <w:tc>
          <w:tcPr>
            <w:tcW w:w="1134"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火化場</w:t>
            </w:r>
          </w:p>
        </w:tc>
        <w:tc>
          <w:tcPr>
            <w:tcW w:w="2268"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112年10月23離職</w:t>
            </w:r>
          </w:p>
        </w:tc>
        <w:tc>
          <w:tcPr>
            <w:tcW w:w="2268"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112年2月9日申誡2支</w:t>
            </w:r>
          </w:p>
        </w:tc>
      </w:tr>
      <w:tr w:rsidR="00D80492" w:rsidRPr="002B5B77" w:rsidTr="00C72BAE">
        <w:trPr>
          <w:trHeight w:val="396"/>
        </w:trPr>
        <w:tc>
          <w:tcPr>
            <w:tcW w:w="425"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9</w:t>
            </w:r>
          </w:p>
        </w:tc>
        <w:tc>
          <w:tcPr>
            <w:tcW w:w="1277"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林</w:t>
            </w:r>
            <w:r w:rsidR="003C0698">
              <w:rPr>
                <w:rFonts w:hAnsi="標楷體" w:hint="eastAsia"/>
                <w:color w:val="000000" w:themeColor="text1"/>
                <w:sz w:val="28"/>
                <w:szCs w:val="28"/>
              </w:rPr>
              <w:t>○</w:t>
            </w:r>
            <w:r w:rsidRPr="002B5B77">
              <w:rPr>
                <w:rFonts w:hAnsi="標楷體" w:hint="eastAsia"/>
                <w:color w:val="000000" w:themeColor="text1"/>
                <w:sz w:val="28"/>
                <w:szCs w:val="28"/>
              </w:rPr>
              <w:t>輝</w:t>
            </w:r>
          </w:p>
        </w:tc>
        <w:tc>
          <w:tcPr>
            <w:tcW w:w="1559"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約</w:t>
            </w:r>
            <w:proofErr w:type="gramStart"/>
            <w:r w:rsidRPr="002B5B77">
              <w:rPr>
                <w:rFonts w:hAnsi="標楷體" w:hint="eastAsia"/>
                <w:color w:val="000000" w:themeColor="text1"/>
                <w:sz w:val="28"/>
                <w:szCs w:val="28"/>
              </w:rPr>
              <w:t>僱</w:t>
            </w:r>
            <w:proofErr w:type="gramEnd"/>
            <w:r w:rsidRPr="002B5B77">
              <w:rPr>
                <w:rFonts w:hAnsi="標楷體" w:hint="eastAsia"/>
                <w:color w:val="000000" w:themeColor="text1"/>
                <w:sz w:val="28"/>
                <w:szCs w:val="28"/>
              </w:rPr>
              <w:t>人員</w:t>
            </w:r>
          </w:p>
        </w:tc>
        <w:tc>
          <w:tcPr>
            <w:tcW w:w="1276"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約</w:t>
            </w:r>
            <w:proofErr w:type="gramStart"/>
            <w:r w:rsidRPr="002B5B77">
              <w:rPr>
                <w:rFonts w:hAnsi="標楷體" w:hint="eastAsia"/>
                <w:color w:val="000000" w:themeColor="text1"/>
                <w:sz w:val="28"/>
                <w:szCs w:val="28"/>
              </w:rPr>
              <w:t>僱</w:t>
            </w:r>
            <w:proofErr w:type="gramEnd"/>
            <w:r w:rsidRPr="002B5B77">
              <w:rPr>
                <w:rFonts w:hAnsi="標楷體" w:hint="eastAsia"/>
                <w:color w:val="000000" w:themeColor="text1"/>
                <w:sz w:val="28"/>
                <w:szCs w:val="28"/>
              </w:rPr>
              <w:t>3等</w:t>
            </w:r>
          </w:p>
        </w:tc>
        <w:tc>
          <w:tcPr>
            <w:tcW w:w="1134"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火化場</w:t>
            </w:r>
          </w:p>
        </w:tc>
        <w:tc>
          <w:tcPr>
            <w:tcW w:w="2268"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112年11月1日終止契約</w:t>
            </w:r>
          </w:p>
        </w:tc>
        <w:tc>
          <w:tcPr>
            <w:tcW w:w="2268"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112年2月9日申誡2支</w:t>
            </w:r>
          </w:p>
        </w:tc>
      </w:tr>
      <w:tr w:rsidR="00D80492" w:rsidRPr="002B5B77" w:rsidTr="00C72BAE">
        <w:trPr>
          <w:trHeight w:val="396"/>
        </w:trPr>
        <w:tc>
          <w:tcPr>
            <w:tcW w:w="425"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10</w:t>
            </w:r>
          </w:p>
        </w:tc>
        <w:tc>
          <w:tcPr>
            <w:tcW w:w="1277"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張</w:t>
            </w:r>
            <w:r w:rsidR="00704EE8">
              <w:rPr>
                <w:rFonts w:hAnsi="標楷體" w:hint="eastAsia"/>
                <w:color w:val="000000" w:themeColor="text1"/>
                <w:sz w:val="28"/>
                <w:szCs w:val="28"/>
              </w:rPr>
              <w:t>○</w:t>
            </w:r>
            <w:r w:rsidRPr="002B5B77">
              <w:rPr>
                <w:rFonts w:hAnsi="標楷體" w:hint="eastAsia"/>
                <w:color w:val="000000" w:themeColor="text1"/>
                <w:sz w:val="28"/>
                <w:szCs w:val="28"/>
              </w:rPr>
              <w:t>程</w:t>
            </w:r>
          </w:p>
        </w:tc>
        <w:tc>
          <w:tcPr>
            <w:tcW w:w="1559"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約</w:t>
            </w:r>
            <w:proofErr w:type="gramStart"/>
            <w:r w:rsidRPr="002B5B77">
              <w:rPr>
                <w:rFonts w:hAnsi="標楷體" w:hint="eastAsia"/>
                <w:color w:val="000000" w:themeColor="text1"/>
                <w:sz w:val="28"/>
                <w:szCs w:val="28"/>
              </w:rPr>
              <w:t>僱</w:t>
            </w:r>
            <w:proofErr w:type="gramEnd"/>
            <w:r w:rsidRPr="002B5B77">
              <w:rPr>
                <w:rFonts w:hAnsi="標楷體" w:hint="eastAsia"/>
                <w:color w:val="000000" w:themeColor="text1"/>
                <w:sz w:val="28"/>
                <w:szCs w:val="28"/>
              </w:rPr>
              <w:t>人員</w:t>
            </w:r>
          </w:p>
        </w:tc>
        <w:tc>
          <w:tcPr>
            <w:tcW w:w="1276"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約</w:t>
            </w:r>
            <w:proofErr w:type="gramStart"/>
            <w:r w:rsidRPr="002B5B77">
              <w:rPr>
                <w:rFonts w:hAnsi="標楷體" w:hint="eastAsia"/>
                <w:color w:val="000000" w:themeColor="text1"/>
                <w:sz w:val="28"/>
                <w:szCs w:val="28"/>
              </w:rPr>
              <w:t>僱</w:t>
            </w:r>
            <w:proofErr w:type="gramEnd"/>
            <w:r w:rsidRPr="002B5B77">
              <w:rPr>
                <w:rFonts w:hAnsi="標楷體" w:hint="eastAsia"/>
                <w:color w:val="000000" w:themeColor="text1"/>
                <w:sz w:val="28"/>
                <w:szCs w:val="28"/>
              </w:rPr>
              <w:t>3等</w:t>
            </w:r>
          </w:p>
        </w:tc>
        <w:tc>
          <w:tcPr>
            <w:tcW w:w="1134"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火化場</w:t>
            </w:r>
          </w:p>
        </w:tc>
        <w:tc>
          <w:tcPr>
            <w:tcW w:w="2268"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112年11月1日終止契約</w:t>
            </w:r>
          </w:p>
        </w:tc>
        <w:tc>
          <w:tcPr>
            <w:tcW w:w="2268"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112年7月13日申誡2支</w:t>
            </w:r>
          </w:p>
        </w:tc>
      </w:tr>
      <w:tr w:rsidR="00D80492" w:rsidRPr="002B5B77" w:rsidTr="00C72BAE">
        <w:trPr>
          <w:trHeight w:val="396"/>
        </w:trPr>
        <w:tc>
          <w:tcPr>
            <w:tcW w:w="425"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11</w:t>
            </w:r>
          </w:p>
        </w:tc>
        <w:tc>
          <w:tcPr>
            <w:tcW w:w="1277"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林</w:t>
            </w:r>
            <w:r w:rsidR="00704EE8">
              <w:rPr>
                <w:rFonts w:hAnsi="標楷體" w:hint="eastAsia"/>
                <w:color w:val="000000" w:themeColor="text1"/>
                <w:sz w:val="28"/>
                <w:szCs w:val="28"/>
              </w:rPr>
              <w:t>○</w:t>
            </w:r>
          </w:p>
        </w:tc>
        <w:tc>
          <w:tcPr>
            <w:tcW w:w="1559"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約</w:t>
            </w:r>
            <w:proofErr w:type="gramStart"/>
            <w:r w:rsidRPr="002B5B77">
              <w:rPr>
                <w:rFonts w:hAnsi="標楷體" w:hint="eastAsia"/>
                <w:color w:val="000000" w:themeColor="text1"/>
                <w:sz w:val="28"/>
                <w:szCs w:val="28"/>
              </w:rPr>
              <w:t>僱</w:t>
            </w:r>
            <w:proofErr w:type="gramEnd"/>
            <w:r w:rsidRPr="002B5B77">
              <w:rPr>
                <w:rFonts w:hAnsi="標楷體" w:hint="eastAsia"/>
                <w:color w:val="000000" w:themeColor="text1"/>
                <w:sz w:val="28"/>
                <w:szCs w:val="28"/>
              </w:rPr>
              <w:t>人員</w:t>
            </w:r>
          </w:p>
        </w:tc>
        <w:tc>
          <w:tcPr>
            <w:tcW w:w="1276"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約</w:t>
            </w:r>
            <w:proofErr w:type="gramStart"/>
            <w:r w:rsidRPr="002B5B77">
              <w:rPr>
                <w:rFonts w:hAnsi="標楷體" w:hint="eastAsia"/>
                <w:color w:val="000000" w:themeColor="text1"/>
                <w:sz w:val="28"/>
                <w:szCs w:val="28"/>
              </w:rPr>
              <w:t>僱</w:t>
            </w:r>
            <w:proofErr w:type="gramEnd"/>
            <w:r w:rsidRPr="002B5B77">
              <w:rPr>
                <w:rFonts w:hAnsi="標楷體" w:hint="eastAsia"/>
                <w:color w:val="000000" w:themeColor="text1"/>
                <w:sz w:val="28"/>
                <w:szCs w:val="28"/>
              </w:rPr>
              <w:t>3等</w:t>
            </w:r>
          </w:p>
        </w:tc>
        <w:tc>
          <w:tcPr>
            <w:tcW w:w="3402" w:type="dxa"/>
            <w:gridSpan w:val="2"/>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proofErr w:type="gramStart"/>
            <w:r w:rsidRPr="002B5B77">
              <w:rPr>
                <w:rFonts w:hAnsi="標楷體" w:hint="eastAsia"/>
                <w:color w:val="000000" w:themeColor="text1"/>
                <w:sz w:val="28"/>
                <w:szCs w:val="28"/>
              </w:rPr>
              <w:t>110</w:t>
            </w:r>
            <w:proofErr w:type="gramEnd"/>
            <w:r w:rsidRPr="002B5B77">
              <w:rPr>
                <w:rFonts w:hAnsi="標楷體" w:hint="eastAsia"/>
                <w:color w:val="000000" w:themeColor="text1"/>
                <w:sz w:val="28"/>
                <w:szCs w:val="28"/>
              </w:rPr>
              <w:t>月3月31日退休</w:t>
            </w:r>
          </w:p>
        </w:tc>
        <w:tc>
          <w:tcPr>
            <w:tcW w:w="2268"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112年7月13日申誡2支</w:t>
            </w:r>
          </w:p>
        </w:tc>
      </w:tr>
      <w:tr w:rsidR="00D80492" w:rsidRPr="002B5B77" w:rsidTr="00C72BAE">
        <w:trPr>
          <w:trHeight w:val="396"/>
        </w:trPr>
        <w:tc>
          <w:tcPr>
            <w:tcW w:w="425"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12</w:t>
            </w:r>
          </w:p>
        </w:tc>
        <w:tc>
          <w:tcPr>
            <w:tcW w:w="1277"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田</w:t>
            </w:r>
            <w:r w:rsidR="00704EE8">
              <w:rPr>
                <w:rFonts w:hAnsi="標楷體" w:hint="eastAsia"/>
                <w:color w:val="000000" w:themeColor="text1"/>
                <w:sz w:val="28"/>
                <w:szCs w:val="28"/>
              </w:rPr>
              <w:t>○</w:t>
            </w:r>
            <w:proofErr w:type="gramStart"/>
            <w:r w:rsidRPr="002B5B77">
              <w:rPr>
                <w:rFonts w:hAnsi="標楷體" w:hint="eastAsia"/>
                <w:color w:val="000000" w:themeColor="text1"/>
                <w:sz w:val="28"/>
                <w:szCs w:val="28"/>
              </w:rPr>
              <w:t>燐</w:t>
            </w:r>
            <w:proofErr w:type="gramEnd"/>
          </w:p>
        </w:tc>
        <w:tc>
          <w:tcPr>
            <w:tcW w:w="1559"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駕駛</w:t>
            </w:r>
          </w:p>
        </w:tc>
        <w:tc>
          <w:tcPr>
            <w:tcW w:w="1276"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無</w:t>
            </w:r>
          </w:p>
        </w:tc>
        <w:tc>
          <w:tcPr>
            <w:tcW w:w="3402" w:type="dxa"/>
            <w:gridSpan w:val="2"/>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color w:val="000000" w:themeColor="text1"/>
                <w:sz w:val="28"/>
                <w:szCs w:val="28"/>
              </w:rPr>
              <w:t>109</w:t>
            </w:r>
            <w:r w:rsidRPr="002B5B77">
              <w:rPr>
                <w:rFonts w:hAnsi="標楷體" w:hint="eastAsia"/>
                <w:color w:val="000000" w:themeColor="text1"/>
                <w:sz w:val="28"/>
                <w:szCs w:val="28"/>
              </w:rPr>
              <w:t>年7月16日退休</w:t>
            </w:r>
          </w:p>
        </w:tc>
        <w:tc>
          <w:tcPr>
            <w:tcW w:w="2268"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112年7月13日申</w:t>
            </w:r>
            <w:r w:rsidRPr="002B5B77">
              <w:rPr>
                <w:rFonts w:hAnsi="標楷體" w:hint="eastAsia"/>
                <w:color w:val="000000" w:themeColor="text1"/>
                <w:sz w:val="28"/>
                <w:szCs w:val="28"/>
              </w:rPr>
              <w:lastRenderedPageBreak/>
              <w:t>誡2支</w:t>
            </w:r>
          </w:p>
        </w:tc>
      </w:tr>
      <w:tr w:rsidR="00D80492" w:rsidRPr="002B5B77" w:rsidTr="00C72BAE">
        <w:trPr>
          <w:trHeight w:val="396"/>
        </w:trPr>
        <w:tc>
          <w:tcPr>
            <w:tcW w:w="425"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lastRenderedPageBreak/>
              <w:t>13</w:t>
            </w:r>
          </w:p>
        </w:tc>
        <w:tc>
          <w:tcPr>
            <w:tcW w:w="1277"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林</w:t>
            </w:r>
            <w:r w:rsidR="00770174">
              <w:rPr>
                <w:rFonts w:hAnsi="標楷體" w:hint="eastAsia"/>
                <w:color w:val="000000" w:themeColor="text1"/>
                <w:sz w:val="28"/>
                <w:szCs w:val="28"/>
              </w:rPr>
              <w:t>○</w:t>
            </w:r>
            <w:r w:rsidRPr="002B5B77">
              <w:rPr>
                <w:rFonts w:hAnsi="標楷體" w:hint="eastAsia"/>
                <w:color w:val="000000" w:themeColor="text1"/>
                <w:sz w:val="28"/>
                <w:szCs w:val="28"/>
              </w:rPr>
              <w:t>在</w:t>
            </w:r>
          </w:p>
        </w:tc>
        <w:tc>
          <w:tcPr>
            <w:tcW w:w="1559"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臨時人員</w:t>
            </w:r>
          </w:p>
        </w:tc>
        <w:tc>
          <w:tcPr>
            <w:tcW w:w="1276"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無</w:t>
            </w:r>
          </w:p>
        </w:tc>
        <w:tc>
          <w:tcPr>
            <w:tcW w:w="1134"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火化場</w:t>
            </w:r>
          </w:p>
        </w:tc>
        <w:tc>
          <w:tcPr>
            <w:tcW w:w="2268"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112年</w:t>
            </w:r>
            <w:r w:rsidRPr="002B5B77">
              <w:rPr>
                <w:rFonts w:hAnsi="標楷體"/>
                <w:color w:val="000000" w:themeColor="text1"/>
                <w:sz w:val="28"/>
                <w:szCs w:val="28"/>
              </w:rPr>
              <w:t>2</w:t>
            </w:r>
            <w:r w:rsidRPr="002B5B77">
              <w:rPr>
                <w:rFonts w:hAnsi="標楷體" w:hint="eastAsia"/>
                <w:color w:val="000000" w:themeColor="text1"/>
                <w:sz w:val="28"/>
                <w:szCs w:val="28"/>
              </w:rPr>
              <w:t>月2</w:t>
            </w:r>
            <w:r w:rsidRPr="002B5B77">
              <w:rPr>
                <w:rFonts w:hAnsi="標楷體"/>
                <w:color w:val="000000" w:themeColor="text1"/>
                <w:sz w:val="28"/>
                <w:szCs w:val="28"/>
              </w:rPr>
              <w:t>0</w:t>
            </w:r>
            <w:r w:rsidRPr="002B5B77">
              <w:rPr>
                <w:rFonts w:hAnsi="標楷體" w:hint="eastAsia"/>
                <w:color w:val="000000" w:themeColor="text1"/>
                <w:sz w:val="28"/>
                <w:szCs w:val="28"/>
              </w:rPr>
              <w:t>日退休</w:t>
            </w:r>
          </w:p>
        </w:tc>
        <w:tc>
          <w:tcPr>
            <w:tcW w:w="2268"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112年2月4日申誡2支</w:t>
            </w:r>
          </w:p>
        </w:tc>
      </w:tr>
      <w:tr w:rsidR="00D80492" w:rsidRPr="002B5B77" w:rsidTr="00C72BAE">
        <w:trPr>
          <w:trHeight w:val="396"/>
        </w:trPr>
        <w:tc>
          <w:tcPr>
            <w:tcW w:w="425"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14</w:t>
            </w:r>
          </w:p>
        </w:tc>
        <w:tc>
          <w:tcPr>
            <w:tcW w:w="1277"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吳</w:t>
            </w:r>
            <w:r w:rsidR="003C0698">
              <w:rPr>
                <w:rFonts w:hAnsi="標楷體" w:hint="eastAsia"/>
                <w:color w:val="000000" w:themeColor="text1"/>
                <w:sz w:val="28"/>
                <w:szCs w:val="28"/>
              </w:rPr>
              <w:t>○</w:t>
            </w:r>
            <w:r w:rsidRPr="002B5B77">
              <w:rPr>
                <w:rFonts w:hAnsi="標楷體" w:hint="eastAsia"/>
                <w:color w:val="000000" w:themeColor="text1"/>
                <w:sz w:val="28"/>
                <w:szCs w:val="28"/>
              </w:rPr>
              <w:t>義</w:t>
            </w:r>
          </w:p>
        </w:tc>
        <w:tc>
          <w:tcPr>
            <w:tcW w:w="1559"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臨時人員</w:t>
            </w:r>
          </w:p>
        </w:tc>
        <w:tc>
          <w:tcPr>
            <w:tcW w:w="1276"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無</w:t>
            </w:r>
          </w:p>
        </w:tc>
        <w:tc>
          <w:tcPr>
            <w:tcW w:w="1134"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火化場</w:t>
            </w:r>
          </w:p>
        </w:tc>
        <w:tc>
          <w:tcPr>
            <w:tcW w:w="2268"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112年11月1日終止契約</w:t>
            </w:r>
          </w:p>
        </w:tc>
        <w:tc>
          <w:tcPr>
            <w:tcW w:w="2268"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112年2月4日申誡2支</w:t>
            </w:r>
          </w:p>
        </w:tc>
      </w:tr>
      <w:tr w:rsidR="00D80492" w:rsidRPr="002B5B77" w:rsidTr="00C72BAE">
        <w:trPr>
          <w:trHeight w:val="396"/>
        </w:trPr>
        <w:tc>
          <w:tcPr>
            <w:tcW w:w="425"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15</w:t>
            </w:r>
          </w:p>
        </w:tc>
        <w:tc>
          <w:tcPr>
            <w:tcW w:w="1277"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施</w:t>
            </w:r>
            <w:r w:rsidR="003C0698">
              <w:rPr>
                <w:rFonts w:hAnsi="標楷體" w:hint="eastAsia"/>
                <w:color w:val="000000" w:themeColor="text1"/>
                <w:sz w:val="28"/>
                <w:szCs w:val="28"/>
              </w:rPr>
              <w:t>○</w:t>
            </w:r>
            <w:r w:rsidRPr="002B5B77">
              <w:rPr>
                <w:rFonts w:hAnsi="標楷體" w:hint="eastAsia"/>
                <w:color w:val="000000" w:themeColor="text1"/>
                <w:sz w:val="28"/>
                <w:szCs w:val="28"/>
              </w:rPr>
              <w:t>榮</w:t>
            </w:r>
          </w:p>
        </w:tc>
        <w:tc>
          <w:tcPr>
            <w:tcW w:w="1559"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臨時人員</w:t>
            </w:r>
          </w:p>
        </w:tc>
        <w:tc>
          <w:tcPr>
            <w:tcW w:w="1276"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無</w:t>
            </w:r>
          </w:p>
        </w:tc>
        <w:tc>
          <w:tcPr>
            <w:tcW w:w="1134"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火化場</w:t>
            </w:r>
          </w:p>
        </w:tc>
        <w:tc>
          <w:tcPr>
            <w:tcW w:w="2268"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112年11月1日終止契約</w:t>
            </w:r>
          </w:p>
        </w:tc>
        <w:tc>
          <w:tcPr>
            <w:tcW w:w="2268"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112年2月4日申誡2支</w:t>
            </w:r>
          </w:p>
        </w:tc>
      </w:tr>
      <w:tr w:rsidR="00D80492" w:rsidRPr="002B5B77" w:rsidTr="00C72BAE">
        <w:trPr>
          <w:trHeight w:val="396"/>
        </w:trPr>
        <w:tc>
          <w:tcPr>
            <w:tcW w:w="425"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16</w:t>
            </w:r>
          </w:p>
        </w:tc>
        <w:tc>
          <w:tcPr>
            <w:tcW w:w="1277" w:type="dxa"/>
            <w:shd w:val="clear" w:color="auto" w:fill="auto"/>
            <w:noWrap/>
            <w:vAlign w:val="center"/>
            <w:hideMark/>
          </w:tcPr>
          <w:p w:rsidR="00D80492" w:rsidRPr="002B5B77" w:rsidRDefault="00DE46F2" w:rsidP="00C72BAE">
            <w:pPr>
              <w:pStyle w:val="af8"/>
              <w:snapToGrid w:val="0"/>
              <w:spacing w:line="300" w:lineRule="auto"/>
              <w:ind w:leftChars="0" w:left="0"/>
              <w:rPr>
                <w:rFonts w:hAnsi="標楷體"/>
                <w:color w:val="000000" w:themeColor="text1"/>
                <w:sz w:val="28"/>
                <w:szCs w:val="28"/>
              </w:rPr>
            </w:pPr>
            <w:r>
              <w:rPr>
                <w:rFonts w:hAnsi="標楷體" w:hint="eastAsia"/>
                <w:color w:val="000000" w:themeColor="text1"/>
                <w:sz w:val="28"/>
                <w:szCs w:val="28"/>
              </w:rPr>
              <w:t>許○發</w:t>
            </w:r>
          </w:p>
        </w:tc>
        <w:tc>
          <w:tcPr>
            <w:tcW w:w="1559"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臨時人員</w:t>
            </w:r>
          </w:p>
        </w:tc>
        <w:tc>
          <w:tcPr>
            <w:tcW w:w="1276"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無</w:t>
            </w:r>
          </w:p>
        </w:tc>
        <w:tc>
          <w:tcPr>
            <w:tcW w:w="1134"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proofErr w:type="gramStart"/>
            <w:r w:rsidRPr="002B5B77">
              <w:rPr>
                <w:rFonts w:hAnsi="標楷體" w:hint="eastAsia"/>
                <w:color w:val="000000" w:themeColor="text1"/>
                <w:sz w:val="28"/>
                <w:szCs w:val="28"/>
              </w:rPr>
              <w:t>禮廳</w:t>
            </w:r>
            <w:proofErr w:type="gramEnd"/>
          </w:p>
        </w:tc>
        <w:tc>
          <w:tcPr>
            <w:tcW w:w="2268"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112年11月1日終止契約</w:t>
            </w:r>
          </w:p>
        </w:tc>
        <w:tc>
          <w:tcPr>
            <w:tcW w:w="2268"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112年2月4日申誡2支</w:t>
            </w:r>
          </w:p>
        </w:tc>
      </w:tr>
      <w:tr w:rsidR="00D80492" w:rsidRPr="002B5B77" w:rsidTr="00C72BAE">
        <w:trPr>
          <w:trHeight w:val="396"/>
        </w:trPr>
        <w:tc>
          <w:tcPr>
            <w:tcW w:w="425"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17</w:t>
            </w:r>
          </w:p>
        </w:tc>
        <w:tc>
          <w:tcPr>
            <w:tcW w:w="1277"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江</w:t>
            </w:r>
            <w:r w:rsidR="00704EE8">
              <w:rPr>
                <w:rFonts w:hAnsi="標楷體" w:hint="eastAsia"/>
                <w:color w:val="000000" w:themeColor="text1"/>
                <w:sz w:val="28"/>
                <w:szCs w:val="28"/>
              </w:rPr>
              <w:t>○</w:t>
            </w:r>
            <w:proofErr w:type="gramStart"/>
            <w:r w:rsidR="00704EE8">
              <w:rPr>
                <w:rFonts w:hAnsi="標楷體" w:hint="eastAsia"/>
                <w:color w:val="000000" w:themeColor="text1"/>
                <w:sz w:val="28"/>
                <w:szCs w:val="28"/>
              </w:rPr>
              <w:t>翰</w:t>
            </w:r>
            <w:proofErr w:type="gramEnd"/>
          </w:p>
        </w:tc>
        <w:tc>
          <w:tcPr>
            <w:tcW w:w="1559"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臨時人員</w:t>
            </w:r>
          </w:p>
        </w:tc>
        <w:tc>
          <w:tcPr>
            <w:tcW w:w="1276"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無</w:t>
            </w:r>
          </w:p>
        </w:tc>
        <w:tc>
          <w:tcPr>
            <w:tcW w:w="1134"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火化場</w:t>
            </w:r>
          </w:p>
        </w:tc>
        <w:tc>
          <w:tcPr>
            <w:tcW w:w="2268"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112年9月18日離職</w:t>
            </w:r>
          </w:p>
        </w:tc>
        <w:tc>
          <w:tcPr>
            <w:tcW w:w="2268"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112年2月9日申誡2支</w:t>
            </w:r>
          </w:p>
        </w:tc>
      </w:tr>
      <w:tr w:rsidR="00D80492" w:rsidRPr="002B5B77" w:rsidTr="00C72BAE">
        <w:trPr>
          <w:trHeight w:val="396"/>
        </w:trPr>
        <w:tc>
          <w:tcPr>
            <w:tcW w:w="425"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18</w:t>
            </w:r>
          </w:p>
        </w:tc>
        <w:tc>
          <w:tcPr>
            <w:tcW w:w="1277"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楊</w:t>
            </w:r>
            <w:r w:rsidR="003C0698">
              <w:rPr>
                <w:rFonts w:hAnsi="標楷體" w:hint="eastAsia"/>
                <w:color w:val="000000" w:themeColor="text1"/>
                <w:sz w:val="28"/>
                <w:szCs w:val="28"/>
              </w:rPr>
              <w:t>○</w:t>
            </w:r>
            <w:r w:rsidRPr="002B5B77">
              <w:rPr>
                <w:rFonts w:hAnsi="標楷體" w:hint="eastAsia"/>
                <w:color w:val="000000" w:themeColor="text1"/>
                <w:sz w:val="28"/>
                <w:szCs w:val="28"/>
              </w:rPr>
              <w:t>豪</w:t>
            </w:r>
          </w:p>
        </w:tc>
        <w:tc>
          <w:tcPr>
            <w:tcW w:w="1559"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臨時人員</w:t>
            </w:r>
          </w:p>
        </w:tc>
        <w:tc>
          <w:tcPr>
            <w:tcW w:w="1276"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無</w:t>
            </w:r>
          </w:p>
        </w:tc>
        <w:tc>
          <w:tcPr>
            <w:tcW w:w="1134"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火化場</w:t>
            </w:r>
          </w:p>
        </w:tc>
        <w:tc>
          <w:tcPr>
            <w:tcW w:w="2268"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112年9月14日離職</w:t>
            </w:r>
          </w:p>
        </w:tc>
        <w:tc>
          <w:tcPr>
            <w:tcW w:w="2268"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112年2月9日申誡2支</w:t>
            </w:r>
          </w:p>
        </w:tc>
      </w:tr>
      <w:tr w:rsidR="00D80492" w:rsidRPr="002B5B77" w:rsidTr="00C72BAE">
        <w:trPr>
          <w:trHeight w:val="396"/>
        </w:trPr>
        <w:tc>
          <w:tcPr>
            <w:tcW w:w="425"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19</w:t>
            </w:r>
          </w:p>
        </w:tc>
        <w:tc>
          <w:tcPr>
            <w:tcW w:w="1277"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黃</w:t>
            </w:r>
            <w:r w:rsidR="003C0698">
              <w:rPr>
                <w:rFonts w:hAnsi="標楷體" w:hint="eastAsia"/>
                <w:color w:val="000000" w:themeColor="text1"/>
                <w:sz w:val="28"/>
                <w:szCs w:val="28"/>
              </w:rPr>
              <w:t>○</w:t>
            </w:r>
            <w:r w:rsidRPr="002B5B77">
              <w:rPr>
                <w:rFonts w:hAnsi="標楷體" w:hint="eastAsia"/>
                <w:color w:val="000000" w:themeColor="text1"/>
                <w:sz w:val="28"/>
                <w:szCs w:val="28"/>
              </w:rPr>
              <w:t>晨</w:t>
            </w:r>
          </w:p>
        </w:tc>
        <w:tc>
          <w:tcPr>
            <w:tcW w:w="1559"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臨時人員</w:t>
            </w:r>
          </w:p>
        </w:tc>
        <w:tc>
          <w:tcPr>
            <w:tcW w:w="1276"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無</w:t>
            </w:r>
          </w:p>
        </w:tc>
        <w:tc>
          <w:tcPr>
            <w:tcW w:w="1134"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火化場</w:t>
            </w:r>
          </w:p>
        </w:tc>
        <w:tc>
          <w:tcPr>
            <w:tcW w:w="2268"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112年11月1日終止契約</w:t>
            </w:r>
          </w:p>
        </w:tc>
        <w:tc>
          <w:tcPr>
            <w:tcW w:w="2268"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112年2月9日申誡2支</w:t>
            </w:r>
          </w:p>
        </w:tc>
      </w:tr>
      <w:tr w:rsidR="00D80492" w:rsidRPr="002B5B77" w:rsidTr="00C72BAE">
        <w:trPr>
          <w:trHeight w:val="396"/>
        </w:trPr>
        <w:tc>
          <w:tcPr>
            <w:tcW w:w="425"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20</w:t>
            </w:r>
          </w:p>
        </w:tc>
        <w:tc>
          <w:tcPr>
            <w:tcW w:w="1277"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宋</w:t>
            </w:r>
            <w:r w:rsidR="007F1D05">
              <w:rPr>
                <w:rFonts w:hAnsi="標楷體" w:hint="eastAsia"/>
                <w:color w:val="000000" w:themeColor="text1"/>
                <w:sz w:val="28"/>
                <w:szCs w:val="28"/>
              </w:rPr>
              <w:t>○</w:t>
            </w:r>
            <w:proofErr w:type="gramStart"/>
            <w:r w:rsidRPr="002B5B77">
              <w:rPr>
                <w:rFonts w:hAnsi="標楷體" w:hint="eastAsia"/>
                <w:color w:val="000000" w:themeColor="text1"/>
                <w:sz w:val="28"/>
                <w:szCs w:val="28"/>
              </w:rPr>
              <w:t>杰</w:t>
            </w:r>
            <w:proofErr w:type="gramEnd"/>
          </w:p>
        </w:tc>
        <w:tc>
          <w:tcPr>
            <w:tcW w:w="1559"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臨時人員</w:t>
            </w:r>
          </w:p>
        </w:tc>
        <w:tc>
          <w:tcPr>
            <w:tcW w:w="1276"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無</w:t>
            </w:r>
          </w:p>
        </w:tc>
        <w:tc>
          <w:tcPr>
            <w:tcW w:w="1134"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火化場</w:t>
            </w:r>
          </w:p>
        </w:tc>
        <w:tc>
          <w:tcPr>
            <w:tcW w:w="2268"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112年11月1日終止契約</w:t>
            </w:r>
          </w:p>
        </w:tc>
        <w:tc>
          <w:tcPr>
            <w:tcW w:w="2268"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112年7月13日申誡2支</w:t>
            </w:r>
          </w:p>
        </w:tc>
      </w:tr>
      <w:tr w:rsidR="00D80492" w:rsidRPr="002B5B77" w:rsidTr="00C72BAE">
        <w:trPr>
          <w:trHeight w:val="396"/>
        </w:trPr>
        <w:tc>
          <w:tcPr>
            <w:tcW w:w="425"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21</w:t>
            </w:r>
          </w:p>
        </w:tc>
        <w:tc>
          <w:tcPr>
            <w:tcW w:w="1277"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proofErr w:type="gramStart"/>
            <w:r w:rsidRPr="002B5B77">
              <w:rPr>
                <w:rFonts w:hAnsi="標楷體" w:hint="eastAsia"/>
                <w:color w:val="000000" w:themeColor="text1"/>
                <w:sz w:val="28"/>
                <w:szCs w:val="28"/>
              </w:rPr>
              <w:t>鄧</w:t>
            </w:r>
            <w:proofErr w:type="gramEnd"/>
            <w:r w:rsidR="00704EE8">
              <w:rPr>
                <w:rFonts w:hAnsi="標楷體" w:hint="eastAsia"/>
                <w:color w:val="000000" w:themeColor="text1"/>
                <w:sz w:val="28"/>
                <w:szCs w:val="28"/>
              </w:rPr>
              <w:t>○</w:t>
            </w:r>
            <w:r w:rsidRPr="002B5B77">
              <w:rPr>
                <w:rFonts w:hAnsi="標楷體" w:hint="eastAsia"/>
                <w:color w:val="000000" w:themeColor="text1"/>
                <w:sz w:val="28"/>
                <w:szCs w:val="28"/>
              </w:rPr>
              <w:t>廷</w:t>
            </w:r>
          </w:p>
        </w:tc>
        <w:tc>
          <w:tcPr>
            <w:tcW w:w="1559"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臨時人員</w:t>
            </w:r>
          </w:p>
        </w:tc>
        <w:tc>
          <w:tcPr>
            <w:tcW w:w="1276"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無</w:t>
            </w:r>
          </w:p>
        </w:tc>
        <w:tc>
          <w:tcPr>
            <w:tcW w:w="1134"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proofErr w:type="gramStart"/>
            <w:r w:rsidRPr="002B5B77">
              <w:rPr>
                <w:rFonts w:hAnsi="標楷體" w:hint="eastAsia"/>
                <w:color w:val="000000" w:themeColor="text1"/>
                <w:sz w:val="28"/>
                <w:szCs w:val="28"/>
              </w:rPr>
              <w:t>禮廳</w:t>
            </w:r>
            <w:proofErr w:type="gramEnd"/>
          </w:p>
        </w:tc>
        <w:tc>
          <w:tcPr>
            <w:tcW w:w="2268"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112年11月1日終止契約</w:t>
            </w:r>
          </w:p>
        </w:tc>
        <w:tc>
          <w:tcPr>
            <w:tcW w:w="2268"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112年7月13日申誡2支</w:t>
            </w:r>
          </w:p>
        </w:tc>
      </w:tr>
      <w:tr w:rsidR="00D80492" w:rsidRPr="002B5B77" w:rsidTr="00C72BAE">
        <w:trPr>
          <w:trHeight w:val="396"/>
        </w:trPr>
        <w:tc>
          <w:tcPr>
            <w:tcW w:w="425" w:type="dxa"/>
            <w:vMerge w:val="restart"/>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未被起訴</w:t>
            </w:r>
          </w:p>
        </w:tc>
        <w:tc>
          <w:tcPr>
            <w:tcW w:w="1277"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林</w:t>
            </w:r>
            <w:r w:rsidR="00704EE8">
              <w:rPr>
                <w:rFonts w:hAnsi="標楷體" w:hint="eastAsia"/>
                <w:color w:val="000000" w:themeColor="text1"/>
                <w:sz w:val="28"/>
                <w:szCs w:val="28"/>
              </w:rPr>
              <w:t>○</w:t>
            </w:r>
            <w:r w:rsidRPr="002B5B77">
              <w:rPr>
                <w:rFonts w:hAnsi="標楷體" w:hint="eastAsia"/>
                <w:color w:val="000000" w:themeColor="text1"/>
                <w:sz w:val="28"/>
                <w:szCs w:val="28"/>
              </w:rPr>
              <w:t>銘</w:t>
            </w:r>
          </w:p>
        </w:tc>
        <w:tc>
          <w:tcPr>
            <w:tcW w:w="1559"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約</w:t>
            </w:r>
            <w:proofErr w:type="gramStart"/>
            <w:r w:rsidRPr="002B5B77">
              <w:rPr>
                <w:rFonts w:hAnsi="標楷體" w:hint="eastAsia"/>
                <w:color w:val="000000" w:themeColor="text1"/>
                <w:sz w:val="28"/>
                <w:szCs w:val="28"/>
              </w:rPr>
              <w:t>僱</w:t>
            </w:r>
            <w:proofErr w:type="gramEnd"/>
            <w:r w:rsidRPr="002B5B77">
              <w:rPr>
                <w:rFonts w:hAnsi="標楷體" w:hint="eastAsia"/>
                <w:color w:val="000000" w:themeColor="text1"/>
                <w:sz w:val="28"/>
                <w:szCs w:val="28"/>
              </w:rPr>
              <w:t>人員</w:t>
            </w:r>
          </w:p>
        </w:tc>
        <w:tc>
          <w:tcPr>
            <w:tcW w:w="1276"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約</w:t>
            </w:r>
            <w:proofErr w:type="gramStart"/>
            <w:r w:rsidRPr="002B5B77">
              <w:rPr>
                <w:rFonts w:hAnsi="標楷體" w:hint="eastAsia"/>
                <w:color w:val="000000" w:themeColor="text1"/>
                <w:sz w:val="28"/>
                <w:szCs w:val="28"/>
              </w:rPr>
              <w:t>僱</w:t>
            </w:r>
            <w:proofErr w:type="gramEnd"/>
            <w:r w:rsidRPr="002B5B77">
              <w:rPr>
                <w:rFonts w:hAnsi="標楷體" w:hint="eastAsia"/>
                <w:color w:val="000000" w:themeColor="text1"/>
                <w:sz w:val="28"/>
                <w:szCs w:val="28"/>
              </w:rPr>
              <w:t>3等</w:t>
            </w:r>
          </w:p>
        </w:tc>
        <w:tc>
          <w:tcPr>
            <w:tcW w:w="1134"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冷藏室</w:t>
            </w:r>
          </w:p>
        </w:tc>
        <w:tc>
          <w:tcPr>
            <w:tcW w:w="2268"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冷藏室</w:t>
            </w:r>
          </w:p>
        </w:tc>
        <w:tc>
          <w:tcPr>
            <w:tcW w:w="2268"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112年2月4日申誡2支</w:t>
            </w:r>
          </w:p>
        </w:tc>
      </w:tr>
      <w:tr w:rsidR="00D80492" w:rsidRPr="002B5B77" w:rsidTr="00C72BAE">
        <w:trPr>
          <w:trHeight w:val="396"/>
        </w:trPr>
        <w:tc>
          <w:tcPr>
            <w:tcW w:w="425" w:type="dxa"/>
            <w:vMerge/>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p>
        </w:tc>
        <w:tc>
          <w:tcPr>
            <w:tcW w:w="1277"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陳</w:t>
            </w:r>
            <w:r w:rsidR="007F1D05">
              <w:rPr>
                <w:rFonts w:hAnsi="標楷體" w:hint="eastAsia"/>
                <w:color w:val="000000" w:themeColor="text1"/>
                <w:sz w:val="28"/>
                <w:szCs w:val="28"/>
              </w:rPr>
              <w:t>○</w:t>
            </w:r>
            <w:r w:rsidRPr="002B5B77">
              <w:rPr>
                <w:rFonts w:hAnsi="標楷體" w:hint="eastAsia"/>
                <w:color w:val="000000" w:themeColor="text1"/>
                <w:sz w:val="28"/>
                <w:szCs w:val="28"/>
              </w:rPr>
              <w:t>文</w:t>
            </w:r>
          </w:p>
        </w:tc>
        <w:tc>
          <w:tcPr>
            <w:tcW w:w="1559"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臨時人員</w:t>
            </w:r>
          </w:p>
        </w:tc>
        <w:tc>
          <w:tcPr>
            <w:tcW w:w="1276"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無</w:t>
            </w:r>
          </w:p>
        </w:tc>
        <w:tc>
          <w:tcPr>
            <w:tcW w:w="1134"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冷藏室</w:t>
            </w:r>
          </w:p>
        </w:tc>
        <w:tc>
          <w:tcPr>
            <w:tcW w:w="2268"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冷藏室</w:t>
            </w:r>
          </w:p>
        </w:tc>
        <w:tc>
          <w:tcPr>
            <w:tcW w:w="2268"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112年2月4日申誡2支</w:t>
            </w:r>
          </w:p>
        </w:tc>
      </w:tr>
      <w:tr w:rsidR="00D80492" w:rsidRPr="002B5B77" w:rsidTr="00C72BAE">
        <w:trPr>
          <w:trHeight w:val="396"/>
        </w:trPr>
        <w:tc>
          <w:tcPr>
            <w:tcW w:w="425" w:type="dxa"/>
            <w:vMerge/>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p>
        </w:tc>
        <w:tc>
          <w:tcPr>
            <w:tcW w:w="1277"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江</w:t>
            </w:r>
            <w:r w:rsidR="003C0698">
              <w:rPr>
                <w:rFonts w:hAnsi="標楷體" w:hint="eastAsia"/>
                <w:color w:val="000000" w:themeColor="text1"/>
                <w:sz w:val="28"/>
                <w:szCs w:val="28"/>
              </w:rPr>
              <w:t>○</w:t>
            </w:r>
            <w:r w:rsidRPr="002B5B77">
              <w:rPr>
                <w:rFonts w:hAnsi="標楷體" w:hint="eastAsia"/>
                <w:color w:val="000000" w:themeColor="text1"/>
                <w:sz w:val="28"/>
                <w:szCs w:val="28"/>
              </w:rPr>
              <w:t>平</w:t>
            </w:r>
          </w:p>
        </w:tc>
        <w:tc>
          <w:tcPr>
            <w:tcW w:w="1559"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臨時人員</w:t>
            </w:r>
          </w:p>
        </w:tc>
        <w:tc>
          <w:tcPr>
            <w:tcW w:w="1276"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無</w:t>
            </w:r>
          </w:p>
        </w:tc>
        <w:tc>
          <w:tcPr>
            <w:tcW w:w="1134"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冷藏室</w:t>
            </w:r>
          </w:p>
        </w:tc>
        <w:tc>
          <w:tcPr>
            <w:tcW w:w="2268"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火化場</w:t>
            </w:r>
          </w:p>
        </w:tc>
        <w:tc>
          <w:tcPr>
            <w:tcW w:w="2268"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112年2月4日申誡2支</w:t>
            </w:r>
          </w:p>
        </w:tc>
      </w:tr>
      <w:tr w:rsidR="00D80492" w:rsidRPr="002B5B77" w:rsidTr="00C72BAE">
        <w:trPr>
          <w:trHeight w:val="396"/>
        </w:trPr>
        <w:tc>
          <w:tcPr>
            <w:tcW w:w="425" w:type="dxa"/>
            <w:vMerge/>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p>
        </w:tc>
        <w:tc>
          <w:tcPr>
            <w:tcW w:w="1277"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proofErr w:type="gramStart"/>
            <w:r w:rsidRPr="002B5B77">
              <w:rPr>
                <w:rFonts w:hAnsi="標楷體" w:hint="eastAsia"/>
                <w:color w:val="000000" w:themeColor="text1"/>
                <w:sz w:val="28"/>
                <w:szCs w:val="28"/>
              </w:rPr>
              <w:t>蔡</w:t>
            </w:r>
            <w:r w:rsidR="007F1D05">
              <w:rPr>
                <w:rFonts w:hAnsi="標楷體" w:hint="eastAsia"/>
                <w:color w:val="000000" w:themeColor="text1"/>
                <w:sz w:val="28"/>
                <w:szCs w:val="28"/>
              </w:rPr>
              <w:t>○典</w:t>
            </w:r>
            <w:proofErr w:type="gramEnd"/>
          </w:p>
        </w:tc>
        <w:tc>
          <w:tcPr>
            <w:tcW w:w="1559"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臨時人員</w:t>
            </w:r>
          </w:p>
        </w:tc>
        <w:tc>
          <w:tcPr>
            <w:tcW w:w="1276"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無</w:t>
            </w:r>
          </w:p>
        </w:tc>
        <w:tc>
          <w:tcPr>
            <w:tcW w:w="1134"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冷藏室</w:t>
            </w:r>
          </w:p>
        </w:tc>
        <w:tc>
          <w:tcPr>
            <w:tcW w:w="2268"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冷藏室</w:t>
            </w:r>
          </w:p>
        </w:tc>
        <w:tc>
          <w:tcPr>
            <w:tcW w:w="2268"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112年2月4日申誡2支</w:t>
            </w:r>
          </w:p>
        </w:tc>
      </w:tr>
    </w:tbl>
    <w:p w:rsidR="00D80492" w:rsidRPr="002B5B77" w:rsidRDefault="00D80492" w:rsidP="00D80492">
      <w:pPr>
        <w:widowControl/>
        <w:overflowPunct/>
        <w:autoSpaceDE/>
        <w:autoSpaceDN/>
        <w:jc w:val="left"/>
        <w:rPr>
          <w:rFonts w:hAnsi="標楷體"/>
          <w:bCs/>
          <w:color w:val="000000" w:themeColor="text1"/>
          <w:kern w:val="32"/>
          <w:szCs w:val="32"/>
        </w:rPr>
      </w:pPr>
    </w:p>
    <w:p w:rsidR="00D80492" w:rsidRPr="002B5B77" w:rsidRDefault="00D80492" w:rsidP="00D80492">
      <w:pPr>
        <w:pStyle w:val="3"/>
        <w:numPr>
          <w:ilvl w:val="2"/>
          <w:numId w:val="1"/>
        </w:numPr>
        <w:rPr>
          <w:rFonts w:hAnsi="標楷體"/>
        </w:rPr>
      </w:pPr>
      <w:r w:rsidRPr="002B5B77">
        <w:rPr>
          <w:rFonts w:hAnsi="標楷體" w:hint="eastAsia"/>
        </w:rPr>
        <w:t>經查新北市殯葬處自105年至109年陸續接獲殯儀館</w:t>
      </w:r>
      <w:r w:rsidRPr="002B5B77">
        <w:rPr>
          <w:rFonts w:hAnsi="標楷體" w:hint="eastAsia"/>
        </w:rPr>
        <w:lastRenderedPageBreak/>
        <w:t>等人員被</w:t>
      </w:r>
      <w:proofErr w:type="gramStart"/>
      <w:r w:rsidRPr="002B5B77">
        <w:rPr>
          <w:rFonts w:hAnsi="標楷體" w:hint="eastAsia"/>
        </w:rPr>
        <w:t>檢舉情資</w:t>
      </w:r>
      <w:proofErr w:type="gramEnd"/>
      <w:r w:rsidRPr="002B5B77">
        <w:rPr>
          <w:rFonts w:hAnsi="標楷體" w:hint="eastAsia"/>
        </w:rPr>
        <w:t>，經統計新北市殯葬處接獲第一線現場工作人員疑索賄檢舉情事計有11案（詳下附表二），然因前揭檢舉內容缺乏具體事實，難以查證，後續新北市殯葬處除即時反映予上級主管外，</w:t>
      </w:r>
      <w:proofErr w:type="gramStart"/>
      <w:r w:rsidRPr="002B5B77">
        <w:rPr>
          <w:rFonts w:hAnsi="標楷體" w:hint="eastAsia"/>
        </w:rPr>
        <w:t>該處政</w:t>
      </w:r>
      <w:proofErr w:type="gramEnd"/>
      <w:r w:rsidRPr="002B5B77">
        <w:rPr>
          <w:rFonts w:hAnsi="標楷體" w:hint="eastAsia"/>
        </w:rPr>
        <w:t>風室即依據法務部廉</w:t>
      </w:r>
      <w:proofErr w:type="gramStart"/>
      <w:r w:rsidRPr="002B5B77">
        <w:rPr>
          <w:rFonts w:hAnsi="標楷體" w:hint="eastAsia"/>
        </w:rPr>
        <w:t>政署廉</w:t>
      </w:r>
      <w:proofErr w:type="gramEnd"/>
      <w:r w:rsidRPr="002B5B77">
        <w:rPr>
          <w:rFonts w:hAnsi="標楷體" w:hint="eastAsia"/>
        </w:rPr>
        <w:t>政工作手冊擬定查察目標並持續</w:t>
      </w:r>
      <w:proofErr w:type="gramStart"/>
      <w:r w:rsidRPr="002B5B77">
        <w:rPr>
          <w:rFonts w:hAnsi="標楷體" w:hint="eastAsia"/>
        </w:rPr>
        <w:t>蒐報</w:t>
      </w:r>
      <w:proofErr w:type="gramEnd"/>
      <w:r w:rsidRPr="002B5B77">
        <w:rPr>
          <w:rFonts w:hAnsi="標楷體" w:hint="eastAsia"/>
        </w:rPr>
        <w:t>政風資料，逐級陳報新北市政府政風處。</w:t>
      </w:r>
    </w:p>
    <w:p w:rsidR="00D80492" w:rsidRPr="002B5B77" w:rsidRDefault="00D80492" w:rsidP="00D80492">
      <w:pPr>
        <w:pStyle w:val="3"/>
        <w:numPr>
          <w:ilvl w:val="0"/>
          <w:numId w:val="0"/>
        </w:numPr>
        <w:ind w:left="1361"/>
        <w:rPr>
          <w:rFonts w:hAnsi="標楷體"/>
        </w:rPr>
      </w:pPr>
    </w:p>
    <w:p w:rsidR="00D80492" w:rsidRPr="002B5B77" w:rsidRDefault="00D80492" w:rsidP="00D80492">
      <w:pPr>
        <w:pStyle w:val="a0"/>
        <w:ind w:left="1361" w:hanging="1361"/>
        <w:rPr>
          <w:rFonts w:hAnsi="標楷體"/>
        </w:rPr>
      </w:pPr>
      <w:r w:rsidRPr="002B5B77">
        <w:rPr>
          <w:rFonts w:hAnsi="標楷體" w:hint="eastAsia"/>
        </w:rPr>
        <w:t>105年至109年陸續接獲殯儀館等人員被檢舉情資</w:t>
      </w:r>
    </w:p>
    <w:tbl>
      <w:tblPr>
        <w:tblStyle w:val="af7"/>
        <w:tblW w:w="10207" w:type="dxa"/>
        <w:tblInd w:w="-714" w:type="dxa"/>
        <w:tblLook w:val="04A0" w:firstRow="1" w:lastRow="0" w:firstColumn="1" w:lastColumn="0" w:noHBand="0" w:noVBand="1"/>
      </w:tblPr>
      <w:tblGrid>
        <w:gridCol w:w="567"/>
        <w:gridCol w:w="2269"/>
        <w:gridCol w:w="2981"/>
        <w:gridCol w:w="4390"/>
      </w:tblGrid>
      <w:tr w:rsidR="00D80492" w:rsidRPr="002B5B77" w:rsidTr="008E589A">
        <w:tc>
          <w:tcPr>
            <w:tcW w:w="567" w:type="dxa"/>
            <w:vAlign w:val="center"/>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項次</w:t>
            </w:r>
          </w:p>
        </w:tc>
        <w:tc>
          <w:tcPr>
            <w:tcW w:w="2269" w:type="dxa"/>
            <w:vAlign w:val="center"/>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陳情時間</w:t>
            </w:r>
          </w:p>
        </w:tc>
        <w:tc>
          <w:tcPr>
            <w:tcW w:w="2981" w:type="dxa"/>
            <w:vAlign w:val="center"/>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陳情內容</w:t>
            </w:r>
          </w:p>
        </w:tc>
        <w:tc>
          <w:tcPr>
            <w:tcW w:w="4390" w:type="dxa"/>
            <w:vAlign w:val="center"/>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處理情形</w:t>
            </w:r>
          </w:p>
        </w:tc>
      </w:tr>
      <w:tr w:rsidR="00D80492" w:rsidRPr="002B5B77" w:rsidTr="008E589A">
        <w:tc>
          <w:tcPr>
            <w:tcW w:w="567" w:type="dxa"/>
            <w:vAlign w:val="center"/>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1</w:t>
            </w:r>
          </w:p>
        </w:tc>
        <w:tc>
          <w:tcPr>
            <w:tcW w:w="2269" w:type="dxa"/>
            <w:vAlign w:val="center"/>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105年4月25日</w:t>
            </w:r>
          </w:p>
        </w:tc>
        <w:tc>
          <w:tcPr>
            <w:tcW w:w="2981" w:type="dxa"/>
            <w:vAlign w:val="center"/>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檢舉冷藏室人員收受紅包。</w:t>
            </w:r>
          </w:p>
        </w:tc>
        <w:tc>
          <w:tcPr>
            <w:tcW w:w="4390" w:type="dxa"/>
            <w:vAlign w:val="center"/>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未提供具體明確事證，且無法聯繫陳情人提供資料，難以查證。</w:t>
            </w:r>
          </w:p>
        </w:tc>
      </w:tr>
      <w:tr w:rsidR="00D80492" w:rsidRPr="002B5B77" w:rsidTr="008E589A">
        <w:tc>
          <w:tcPr>
            <w:tcW w:w="567" w:type="dxa"/>
            <w:vAlign w:val="center"/>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2</w:t>
            </w:r>
          </w:p>
        </w:tc>
        <w:tc>
          <w:tcPr>
            <w:tcW w:w="2269" w:type="dxa"/>
            <w:vAlign w:val="center"/>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106年8月16日</w:t>
            </w:r>
          </w:p>
        </w:tc>
        <w:tc>
          <w:tcPr>
            <w:tcW w:w="2981" w:type="dxa"/>
            <w:vAlign w:val="center"/>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檢舉火化場人員索取紅包。</w:t>
            </w:r>
          </w:p>
        </w:tc>
        <w:tc>
          <w:tcPr>
            <w:tcW w:w="4390" w:type="dxa"/>
            <w:vAlign w:val="center"/>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未提供具體明確事證，且無法聯繫陳情人提供資料，難以查證。</w:t>
            </w:r>
          </w:p>
        </w:tc>
      </w:tr>
      <w:tr w:rsidR="00D80492" w:rsidRPr="002B5B77" w:rsidTr="008E589A">
        <w:tc>
          <w:tcPr>
            <w:tcW w:w="567" w:type="dxa"/>
            <w:vAlign w:val="center"/>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3</w:t>
            </w:r>
          </w:p>
        </w:tc>
        <w:tc>
          <w:tcPr>
            <w:tcW w:w="2269" w:type="dxa"/>
            <w:vAlign w:val="center"/>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108年6月10日</w:t>
            </w:r>
          </w:p>
        </w:tc>
        <w:tc>
          <w:tcPr>
            <w:tcW w:w="2981" w:type="dxa"/>
            <w:vAlign w:val="center"/>
          </w:tcPr>
          <w:p w:rsidR="00D80492" w:rsidRPr="002B5B77" w:rsidRDefault="00D80492" w:rsidP="00C72BAE">
            <w:pPr>
              <w:pStyle w:val="af8"/>
              <w:snapToGrid w:val="0"/>
              <w:spacing w:line="300" w:lineRule="auto"/>
              <w:ind w:leftChars="0" w:left="0"/>
              <w:rPr>
                <w:rFonts w:hAnsi="標楷體"/>
                <w:color w:val="000000" w:themeColor="text1"/>
                <w:sz w:val="28"/>
                <w:szCs w:val="28"/>
              </w:rPr>
            </w:pPr>
            <w:proofErr w:type="gramStart"/>
            <w:r w:rsidRPr="002B5B77">
              <w:rPr>
                <w:rFonts w:hAnsi="標楷體" w:hint="eastAsia"/>
                <w:color w:val="000000" w:themeColor="text1"/>
                <w:sz w:val="28"/>
                <w:szCs w:val="28"/>
              </w:rPr>
              <w:t>檢舉禮廳人員</w:t>
            </w:r>
            <w:proofErr w:type="gramEnd"/>
            <w:r w:rsidRPr="002B5B77">
              <w:rPr>
                <w:rFonts w:hAnsi="標楷體" w:hint="eastAsia"/>
                <w:color w:val="000000" w:themeColor="text1"/>
                <w:sz w:val="28"/>
                <w:szCs w:val="28"/>
              </w:rPr>
              <w:t>收受紅包</w:t>
            </w:r>
          </w:p>
        </w:tc>
        <w:tc>
          <w:tcPr>
            <w:tcW w:w="4390" w:type="dxa"/>
            <w:vAlign w:val="center"/>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陳情人未提供真實姓名及連絡電話，提供畫面屬片段性圖片，難以查證。</w:t>
            </w:r>
          </w:p>
        </w:tc>
      </w:tr>
      <w:tr w:rsidR="00D80492" w:rsidRPr="002B5B77" w:rsidTr="008E589A">
        <w:tc>
          <w:tcPr>
            <w:tcW w:w="567" w:type="dxa"/>
            <w:vAlign w:val="center"/>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4</w:t>
            </w:r>
          </w:p>
        </w:tc>
        <w:tc>
          <w:tcPr>
            <w:tcW w:w="2269" w:type="dxa"/>
            <w:vAlign w:val="center"/>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108年7月6日</w:t>
            </w:r>
          </w:p>
        </w:tc>
        <w:tc>
          <w:tcPr>
            <w:tcW w:w="2981" w:type="dxa"/>
            <w:vAlign w:val="center"/>
          </w:tcPr>
          <w:p w:rsidR="00D80492" w:rsidRPr="002B5B77" w:rsidRDefault="00D80492" w:rsidP="00C72BAE">
            <w:pPr>
              <w:pStyle w:val="af8"/>
              <w:snapToGrid w:val="0"/>
              <w:spacing w:line="300" w:lineRule="auto"/>
              <w:ind w:leftChars="0" w:left="0"/>
              <w:rPr>
                <w:rFonts w:hAnsi="標楷體"/>
                <w:color w:val="000000" w:themeColor="text1"/>
                <w:sz w:val="28"/>
                <w:szCs w:val="28"/>
              </w:rPr>
            </w:pPr>
            <w:proofErr w:type="gramStart"/>
            <w:r w:rsidRPr="002B5B77">
              <w:rPr>
                <w:rFonts w:hAnsi="標楷體" w:hint="eastAsia"/>
                <w:color w:val="000000" w:themeColor="text1"/>
                <w:sz w:val="28"/>
                <w:szCs w:val="28"/>
              </w:rPr>
              <w:t>檢舉禮廳人員</w:t>
            </w:r>
            <w:proofErr w:type="gramEnd"/>
            <w:r w:rsidRPr="002B5B77">
              <w:rPr>
                <w:rFonts w:hAnsi="標楷體" w:hint="eastAsia"/>
                <w:color w:val="000000" w:themeColor="text1"/>
                <w:sz w:val="28"/>
                <w:szCs w:val="28"/>
              </w:rPr>
              <w:t>收受紅包</w:t>
            </w:r>
          </w:p>
        </w:tc>
        <w:tc>
          <w:tcPr>
            <w:tcW w:w="4390" w:type="dxa"/>
            <w:vMerge w:val="restart"/>
            <w:vAlign w:val="center"/>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2案相同案情，合併處理，未提供具體明確事證，且無法聯繫陳情人提供資料，難以查證。</w:t>
            </w:r>
          </w:p>
        </w:tc>
      </w:tr>
      <w:tr w:rsidR="00D80492" w:rsidRPr="002B5B77" w:rsidTr="008E589A">
        <w:tc>
          <w:tcPr>
            <w:tcW w:w="567" w:type="dxa"/>
            <w:vAlign w:val="center"/>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5</w:t>
            </w:r>
          </w:p>
        </w:tc>
        <w:tc>
          <w:tcPr>
            <w:tcW w:w="2269" w:type="dxa"/>
            <w:vAlign w:val="center"/>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108年7月6日</w:t>
            </w:r>
          </w:p>
        </w:tc>
        <w:tc>
          <w:tcPr>
            <w:tcW w:w="2981" w:type="dxa"/>
            <w:vAlign w:val="center"/>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同上</w:t>
            </w:r>
          </w:p>
        </w:tc>
        <w:tc>
          <w:tcPr>
            <w:tcW w:w="4390" w:type="dxa"/>
            <w:vMerge/>
            <w:vAlign w:val="center"/>
          </w:tcPr>
          <w:p w:rsidR="00D80492" w:rsidRPr="002B5B77" w:rsidRDefault="00D80492" w:rsidP="00C72BAE">
            <w:pPr>
              <w:pStyle w:val="af8"/>
              <w:snapToGrid w:val="0"/>
              <w:spacing w:line="300" w:lineRule="auto"/>
              <w:ind w:leftChars="0" w:left="0"/>
              <w:rPr>
                <w:rFonts w:hAnsi="標楷體"/>
                <w:color w:val="000000" w:themeColor="text1"/>
                <w:sz w:val="28"/>
                <w:szCs w:val="28"/>
              </w:rPr>
            </w:pPr>
          </w:p>
        </w:tc>
      </w:tr>
      <w:tr w:rsidR="00D80492" w:rsidRPr="002B5B77" w:rsidTr="008E589A">
        <w:tc>
          <w:tcPr>
            <w:tcW w:w="567" w:type="dxa"/>
            <w:vAlign w:val="center"/>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6</w:t>
            </w:r>
          </w:p>
        </w:tc>
        <w:tc>
          <w:tcPr>
            <w:tcW w:w="2269" w:type="dxa"/>
            <w:vAlign w:val="center"/>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108年8月30日</w:t>
            </w:r>
          </w:p>
        </w:tc>
        <w:tc>
          <w:tcPr>
            <w:tcW w:w="2981" w:type="dxa"/>
            <w:vAlign w:val="center"/>
          </w:tcPr>
          <w:p w:rsidR="00D80492" w:rsidRPr="002B5B77" w:rsidRDefault="00D80492" w:rsidP="00C72BAE">
            <w:pPr>
              <w:pStyle w:val="af8"/>
              <w:snapToGrid w:val="0"/>
              <w:spacing w:line="300" w:lineRule="auto"/>
              <w:ind w:leftChars="0" w:left="0"/>
              <w:rPr>
                <w:rFonts w:hAnsi="標楷體"/>
                <w:color w:val="000000" w:themeColor="text1"/>
                <w:sz w:val="28"/>
                <w:szCs w:val="28"/>
              </w:rPr>
            </w:pPr>
            <w:proofErr w:type="gramStart"/>
            <w:r w:rsidRPr="002B5B77">
              <w:rPr>
                <w:rFonts w:hAnsi="標楷體" w:hint="eastAsia"/>
                <w:color w:val="000000" w:themeColor="text1"/>
                <w:sz w:val="28"/>
                <w:szCs w:val="28"/>
              </w:rPr>
              <w:t>檢舉禮廳人員</w:t>
            </w:r>
            <w:proofErr w:type="gramEnd"/>
            <w:r w:rsidRPr="002B5B77">
              <w:rPr>
                <w:rFonts w:hAnsi="標楷體" w:hint="eastAsia"/>
                <w:color w:val="000000" w:themeColor="text1"/>
                <w:sz w:val="28"/>
                <w:szCs w:val="28"/>
              </w:rPr>
              <w:t>收受紅包</w:t>
            </w:r>
          </w:p>
        </w:tc>
        <w:tc>
          <w:tcPr>
            <w:tcW w:w="4390" w:type="dxa"/>
            <w:vAlign w:val="center"/>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未提供具體明確事證，且無法聯繫陳情人提供資料，難以查證。</w:t>
            </w:r>
          </w:p>
        </w:tc>
      </w:tr>
      <w:tr w:rsidR="00D80492" w:rsidRPr="002B5B77" w:rsidTr="008E589A">
        <w:tc>
          <w:tcPr>
            <w:tcW w:w="567" w:type="dxa"/>
            <w:vAlign w:val="center"/>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7</w:t>
            </w:r>
          </w:p>
        </w:tc>
        <w:tc>
          <w:tcPr>
            <w:tcW w:w="2269" w:type="dxa"/>
            <w:vAlign w:val="center"/>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109年2月12日</w:t>
            </w:r>
          </w:p>
        </w:tc>
        <w:tc>
          <w:tcPr>
            <w:tcW w:w="2981" w:type="dxa"/>
            <w:vAlign w:val="center"/>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檢舉火化場人員收受紅包</w:t>
            </w:r>
          </w:p>
        </w:tc>
        <w:tc>
          <w:tcPr>
            <w:tcW w:w="4390" w:type="dxa"/>
            <w:vAlign w:val="center"/>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未提供具體明確事證，且無法聯繫陳情人提供資料，難以查證。</w:t>
            </w:r>
          </w:p>
        </w:tc>
      </w:tr>
      <w:tr w:rsidR="00D80492" w:rsidRPr="002B5B77" w:rsidTr="008E589A">
        <w:tc>
          <w:tcPr>
            <w:tcW w:w="567" w:type="dxa"/>
            <w:vAlign w:val="center"/>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8</w:t>
            </w:r>
          </w:p>
        </w:tc>
        <w:tc>
          <w:tcPr>
            <w:tcW w:w="2269" w:type="dxa"/>
            <w:vAlign w:val="center"/>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109年3月16日</w:t>
            </w:r>
          </w:p>
        </w:tc>
        <w:tc>
          <w:tcPr>
            <w:tcW w:w="2981" w:type="dxa"/>
            <w:vAlign w:val="center"/>
          </w:tcPr>
          <w:p w:rsidR="00D80492" w:rsidRPr="002B5B77" w:rsidRDefault="00D80492" w:rsidP="00C72BAE">
            <w:pPr>
              <w:pStyle w:val="af8"/>
              <w:snapToGrid w:val="0"/>
              <w:spacing w:line="300" w:lineRule="auto"/>
              <w:ind w:leftChars="0" w:left="0"/>
              <w:rPr>
                <w:rFonts w:hAnsi="標楷體"/>
                <w:color w:val="000000" w:themeColor="text1"/>
                <w:sz w:val="28"/>
                <w:szCs w:val="28"/>
              </w:rPr>
            </w:pPr>
            <w:proofErr w:type="gramStart"/>
            <w:r w:rsidRPr="002B5B77">
              <w:rPr>
                <w:rFonts w:hAnsi="標楷體" w:hint="eastAsia"/>
                <w:color w:val="000000" w:themeColor="text1"/>
                <w:sz w:val="28"/>
                <w:szCs w:val="28"/>
              </w:rPr>
              <w:t>檢舉禮廳管理</w:t>
            </w:r>
            <w:proofErr w:type="gramEnd"/>
            <w:r w:rsidRPr="002B5B77">
              <w:rPr>
                <w:rFonts w:hAnsi="標楷體" w:hint="eastAsia"/>
                <w:color w:val="000000" w:themeColor="text1"/>
                <w:sz w:val="28"/>
                <w:szCs w:val="28"/>
              </w:rPr>
              <w:t>員林世</w:t>
            </w:r>
            <w:r w:rsidR="007F1D05">
              <w:rPr>
                <w:rFonts w:hAnsi="標楷體" w:hint="eastAsia"/>
                <w:color w:val="000000" w:themeColor="text1"/>
                <w:sz w:val="28"/>
                <w:szCs w:val="28"/>
              </w:rPr>
              <w:t>○</w:t>
            </w:r>
            <w:r w:rsidRPr="002B5B77">
              <w:rPr>
                <w:rFonts w:hAnsi="標楷體" w:hint="eastAsia"/>
                <w:color w:val="000000" w:themeColor="text1"/>
                <w:sz w:val="28"/>
                <w:szCs w:val="28"/>
              </w:rPr>
              <w:t>未經家屬同意，逕行以小香爐更換大香爐，引發家屬及誦經</w:t>
            </w:r>
            <w:r w:rsidRPr="002B5B77">
              <w:rPr>
                <w:rFonts w:hAnsi="標楷體" w:hint="eastAsia"/>
                <w:color w:val="000000" w:themeColor="text1"/>
                <w:sz w:val="28"/>
                <w:szCs w:val="28"/>
              </w:rPr>
              <w:lastRenderedPageBreak/>
              <w:t>人員不滿。</w:t>
            </w:r>
          </w:p>
        </w:tc>
        <w:tc>
          <w:tcPr>
            <w:tcW w:w="4390" w:type="dxa"/>
            <w:vAlign w:val="center"/>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lastRenderedPageBreak/>
              <w:t>查證屬實，核予林員申誡1次。</w:t>
            </w:r>
          </w:p>
        </w:tc>
      </w:tr>
      <w:tr w:rsidR="00D80492" w:rsidRPr="002B5B77" w:rsidTr="008E589A">
        <w:tc>
          <w:tcPr>
            <w:tcW w:w="567" w:type="dxa"/>
            <w:vAlign w:val="center"/>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9</w:t>
            </w:r>
          </w:p>
        </w:tc>
        <w:tc>
          <w:tcPr>
            <w:tcW w:w="2269" w:type="dxa"/>
            <w:vAlign w:val="center"/>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109年7月1日</w:t>
            </w:r>
          </w:p>
        </w:tc>
        <w:tc>
          <w:tcPr>
            <w:tcW w:w="2981" w:type="dxa"/>
            <w:vAlign w:val="center"/>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匿名檢舉殯儀館人員收受紅包。</w:t>
            </w:r>
          </w:p>
        </w:tc>
        <w:tc>
          <w:tcPr>
            <w:tcW w:w="4390" w:type="dxa"/>
            <w:vAlign w:val="center"/>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未提供具體明確事證，且無法聯繫陳情人提供資料，難以查證。</w:t>
            </w:r>
          </w:p>
        </w:tc>
      </w:tr>
      <w:tr w:rsidR="00D80492" w:rsidRPr="002B5B77" w:rsidTr="008E589A">
        <w:tc>
          <w:tcPr>
            <w:tcW w:w="567" w:type="dxa"/>
            <w:vAlign w:val="center"/>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10</w:t>
            </w:r>
          </w:p>
        </w:tc>
        <w:tc>
          <w:tcPr>
            <w:tcW w:w="2269" w:type="dxa"/>
            <w:vAlign w:val="center"/>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109年7月31日</w:t>
            </w:r>
          </w:p>
        </w:tc>
        <w:tc>
          <w:tcPr>
            <w:tcW w:w="2981" w:type="dxa"/>
            <w:vAlign w:val="center"/>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匿名檢舉殯儀館人員收受紅包。</w:t>
            </w:r>
          </w:p>
        </w:tc>
        <w:tc>
          <w:tcPr>
            <w:tcW w:w="4390" w:type="dxa"/>
            <w:vAlign w:val="center"/>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未提供具體明確事證，且無法聯繫陳情人提供資料，難以查證。</w:t>
            </w:r>
          </w:p>
        </w:tc>
      </w:tr>
      <w:tr w:rsidR="00D80492" w:rsidRPr="002B5B77" w:rsidTr="008E589A">
        <w:tc>
          <w:tcPr>
            <w:tcW w:w="567" w:type="dxa"/>
            <w:vAlign w:val="center"/>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11</w:t>
            </w:r>
          </w:p>
        </w:tc>
        <w:tc>
          <w:tcPr>
            <w:tcW w:w="2269" w:type="dxa"/>
            <w:vAlign w:val="center"/>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109年</w:t>
            </w:r>
            <w:r w:rsidR="008E589A">
              <w:rPr>
                <w:rFonts w:hAnsi="標楷體" w:hint="eastAsia"/>
                <w:color w:val="000000" w:themeColor="text1"/>
                <w:sz w:val="28"/>
                <w:szCs w:val="28"/>
              </w:rPr>
              <w:t>1</w:t>
            </w:r>
            <w:r w:rsidRPr="002B5B77">
              <w:rPr>
                <w:rFonts w:hAnsi="標楷體" w:hint="eastAsia"/>
                <w:color w:val="000000" w:themeColor="text1"/>
                <w:sz w:val="28"/>
                <w:szCs w:val="28"/>
              </w:rPr>
              <w:t>0月21日</w:t>
            </w:r>
          </w:p>
        </w:tc>
        <w:tc>
          <w:tcPr>
            <w:tcW w:w="2981" w:type="dxa"/>
            <w:vAlign w:val="center"/>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檢舉殯儀館人員向業者收取小費。</w:t>
            </w:r>
          </w:p>
        </w:tc>
        <w:tc>
          <w:tcPr>
            <w:tcW w:w="4390" w:type="dxa"/>
            <w:vAlign w:val="center"/>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未提供具體明確事證，且無法聯繫陳情人提供資料，難以查證。</w:t>
            </w:r>
          </w:p>
        </w:tc>
      </w:tr>
    </w:tbl>
    <w:p w:rsidR="00D80492" w:rsidRPr="002B5B77" w:rsidRDefault="00D80492" w:rsidP="00D80492">
      <w:pPr>
        <w:pStyle w:val="af8"/>
        <w:snapToGrid w:val="0"/>
        <w:spacing w:line="300" w:lineRule="auto"/>
        <w:ind w:leftChars="0" w:left="720"/>
        <w:rPr>
          <w:rFonts w:hAnsi="標楷體"/>
          <w:color w:val="000000" w:themeColor="text1"/>
          <w:szCs w:val="32"/>
        </w:rPr>
      </w:pPr>
    </w:p>
    <w:p w:rsidR="00D80492" w:rsidRPr="002B5B77" w:rsidRDefault="00D80492" w:rsidP="00D80492">
      <w:pPr>
        <w:pStyle w:val="3"/>
        <w:numPr>
          <w:ilvl w:val="2"/>
          <w:numId w:val="1"/>
        </w:numPr>
        <w:rPr>
          <w:rFonts w:hAnsi="標楷體"/>
        </w:rPr>
      </w:pPr>
      <w:proofErr w:type="gramStart"/>
      <w:r w:rsidRPr="002B5B77">
        <w:rPr>
          <w:rFonts w:hAnsi="標楷體" w:hint="eastAsia"/>
        </w:rPr>
        <w:t>詢</w:t>
      </w:r>
      <w:proofErr w:type="gramEnd"/>
      <w:r w:rsidRPr="002B5B77">
        <w:rPr>
          <w:rFonts w:hAnsi="標楷體" w:hint="eastAsia"/>
        </w:rPr>
        <w:t>據新北市政府查復說明，本案發生之癥結點主要在於新北市殯葬處之工作環境特殊，願意主動調至殯儀館服務之人員意願低落，故多以進用臨時或約僱人員作為殯儀館火化場或冷凍櫃第一線現場工作之主力。又前開人員未通過公務人員考試及訓練，久任一職且教育程度不高，再加上我國傳統喪葬之</w:t>
      </w:r>
      <w:proofErr w:type="gramStart"/>
      <w:r w:rsidRPr="002B5B77">
        <w:rPr>
          <w:rFonts w:hAnsi="標楷體" w:hint="eastAsia"/>
        </w:rPr>
        <w:t>紅包壓煞文化</w:t>
      </w:r>
      <w:proofErr w:type="gramEnd"/>
      <w:r w:rsidRPr="002B5B77">
        <w:rPr>
          <w:rFonts w:hAnsi="標楷體" w:hint="eastAsia"/>
        </w:rPr>
        <w:t>及現行法治觀念較為薄弱，故導致相關廉政風險等情。另新北市</w:t>
      </w:r>
      <w:proofErr w:type="gramStart"/>
      <w:r w:rsidRPr="002B5B77">
        <w:rPr>
          <w:rFonts w:hAnsi="標楷體" w:hint="eastAsia"/>
        </w:rPr>
        <w:t>殯葬處政風</w:t>
      </w:r>
      <w:proofErr w:type="gramEnd"/>
      <w:r w:rsidRPr="002B5B77">
        <w:rPr>
          <w:rFonts w:hAnsi="標楷體" w:hint="eastAsia"/>
        </w:rPr>
        <w:t>室於110年協同該處殯儀管理課進行</w:t>
      </w:r>
      <w:proofErr w:type="gramStart"/>
      <w:r w:rsidRPr="002B5B77">
        <w:rPr>
          <w:rFonts w:hAnsi="標楷體" w:hint="eastAsia"/>
        </w:rPr>
        <w:t>例行性訪</w:t>
      </w:r>
      <w:proofErr w:type="gramEnd"/>
      <w:r w:rsidRPr="002B5B77">
        <w:rPr>
          <w:rFonts w:hAnsi="標楷體" w:hint="eastAsia"/>
        </w:rPr>
        <w:t>視該市之殯葬禮儀服務業者，於訪視過程中某業者指稱該處殯儀館各服務</w:t>
      </w:r>
      <w:proofErr w:type="gramStart"/>
      <w:r w:rsidRPr="002B5B77">
        <w:rPr>
          <w:rFonts w:hAnsi="標楷體" w:hint="eastAsia"/>
        </w:rPr>
        <w:t>區域均有</w:t>
      </w:r>
      <w:proofErr w:type="gramEnd"/>
      <w:r w:rsidRPr="002B5B77">
        <w:rPr>
          <w:rFonts w:hAnsi="標楷體" w:hint="eastAsia"/>
        </w:rPr>
        <w:t>收紅包之情形，並說明收取之態樣，所陳情節詳細，業者稱承攬殯葬禮儀服務工作區域，上起宜蘭縣下至桃園市，新北市是收紅包之嚴謹度為最鬆散，也最常是收錢不辦事的，而收受紅包之態樣分為二類</w:t>
      </w:r>
      <w:r w:rsidRPr="002B5B77">
        <w:rPr>
          <w:rStyle w:val="afd"/>
          <w:rFonts w:hAnsi="標楷體"/>
        </w:rPr>
        <w:footnoteReference w:id="1"/>
      </w:r>
      <w:r w:rsidRPr="002B5B77">
        <w:rPr>
          <w:rFonts w:hAnsi="標楷體" w:hint="eastAsia"/>
        </w:rPr>
        <w:t>：</w:t>
      </w:r>
    </w:p>
    <w:p w:rsidR="00D80492" w:rsidRPr="002B5B77" w:rsidRDefault="00D80492" w:rsidP="00D80492">
      <w:pPr>
        <w:pStyle w:val="4"/>
        <w:numPr>
          <w:ilvl w:val="3"/>
          <w:numId w:val="1"/>
        </w:numPr>
        <w:rPr>
          <w:rFonts w:hAnsi="標楷體"/>
        </w:rPr>
      </w:pPr>
      <w:r w:rsidRPr="002B5B77">
        <w:rPr>
          <w:rFonts w:hAnsi="標楷體" w:hint="eastAsia"/>
        </w:rPr>
        <w:t>透過</w:t>
      </w:r>
      <w:proofErr w:type="gramStart"/>
      <w:r w:rsidRPr="002B5B77">
        <w:rPr>
          <w:rFonts w:hAnsi="標楷體" w:hint="eastAsia"/>
        </w:rPr>
        <w:t>白手套型</w:t>
      </w:r>
      <w:proofErr w:type="gramEnd"/>
      <w:r w:rsidRPr="002B5B77">
        <w:rPr>
          <w:rFonts w:hAnsi="標楷體" w:hint="eastAsia"/>
        </w:rPr>
        <w:t>：</w:t>
      </w:r>
    </w:p>
    <w:p w:rsidR="00D80492" w:rsidRPr="002B5B77" w:rsidRDefault="00D80492" w:rsidP="00D80492">
      <w:pPr>
        <w:pStyle w:val="5"/>
        <w:numPr>
          <w:ilvl w:val="4"/>
          <w:numId w:val="1"/>
        </w:numPr>
        <w:rPr>
          <w:rFonts w:hAnsi="標楷體"/>
        </w:rPr>
      </w:pPr>
      <w:proofErr w:type="gramStart"/>
      <w:r w:rsidRPr="002B5B77">
        <w:rPr>
          <w:rFonts w:hAnsi="標楷體" w:hint="eastAsia"/>
        </w:rPr>
        <w:t>每場喪儀</w:t>
      </w:r>
      <w:proofErr w:type="gramEnd"/>
      <w:r w:rsidRPr="002B5B77">
        <w:rPr>
          <w:rFonts w:hAnsi="標楷體" w:hint="eastAsia"/>
        </w:rPr>
        <w:t>一定有的棺木人員，於事前在殯儀館内收取費用，每項收取</w:t>
      </w:r>
      <w:r w:rsidRPr="002B5B77">
        <w:rPr>
          <w:rFonts w:hAnsi="標楷體"/>
        </w:rPr>
        <w:t>600</w:t>
      </w:r>
      <w:r w:rsidRPr="002B5B77">
        <w:rPr>
          <w:rFonts w:hAnsi="標楷體" w:hint="eastAsia"/>
        </w:rPr>
        <w:t>至</w:t>
      </w:r>
      <w:r w:rsidRPr="002B5B77">
        <w:rPr>
          <w:rFonts w:hAnsi="標楷體"/>
        </w:rPr>
        <w:t>2,000</w:t>
      </w:r>
      <w:r w:rsidRPr="002B5B77">
        <w:rPr>
          <w:rFonts w:hAnsi="標楷體" w:hint="eastAsia"/>
        </w:rPr>
        <w:t>元不等，研判係在外，另行分給禮廳、冷藏室及火化場人員，此類人員非機關員工，未具公務員身分，</w:t>
      </w:r>
      <w:r w:rsidRPr="002B5B77">
        <w:rPr>
          <w:rFonts w:hAnsi="標楷體" w:hint="eastAsia"/>
        </w:rPr>
        <w:lastRenderedPageBreak/>
        <w:t>收受款項較無所顧慮。</w:t>
      </w:r>
    </w:p>
    <w:p w:rsidR="00D80492" w:rsidRPr="002B5B77" w:rsidRDefault="00D80492" w:rsidP="00D80492">
      <w:pPr>
        <w:pStyle w:val="5"/>
        <w:numPr>
          <w:ilvl w:val="4"/>
          <w:numId w:val="1"/>
        </w:numPr>
        <w:rPr>
          <w:rFonts w:hAnsi="標楷體"/>
        </w:rPr>
      </w:pPr>
      <w:r w:rsidRPr="002B5B77">
        <w:rPr>
          <w:rFonts w:hAnsi="標楷體" w:hint="eastAsia"/>
        </w:rPr>
        <w:t>曾未透過白手套而自行交付殯儀館内員工時，該員表示怎麼這麼多，顯示白手套有從中抽取費用，且透過白手套交付，殯儀館員工比較沒感覺，服務沒有比較提升，爰較喜歡第二類之直接交付型。</w:t>
      </w:r>
    </w:p>
    <w:p w:rsidR="00D80492" w:rsidRPr="002B5B77" w:rsidRDefault="00D80492" w:rsidP="00D80492">
      <w:pPr>
        <w:pStyle w:val="4"/>
        <w:numPr>
          <w:ilvl w:val="3"/>
          <w:numId w:val="1"/>
        </w:numPr>
        <w:rPr>
          <w:rFonts w:hAnsi="標楷體"/>
        </w:rPr>
      </w:pPr>
      <w:r w:rsidRPr="002B5B77">
        <w:rPr>
          <w:rFonts w:hAnsi="標楷體" w:hint="eastAsia"/>
        </w:rPr>
        <w:t>直接交付型：</w:t>
      </w:r>
    </w:p>
    <w:p w:rsidR="00D80492" w:rsidRPr="002B5B77" w:rsidRDefault="00D80492" w:rsidP="00D80492">
      <w:pPr>
        <w:pStyle w:val="5"/>
        <w:numPr>
          <w:ilvl w:val="4"/>
          <w:numId w:val="1"/>
        </w:numPr>
        <w:rPr>
          <w:rFonts w:hAnsi="標楷體"/>
        </w:rPr>
      </w:pPr>
      <w:r w:rsidRPr="002B5B77">
        <w:rPr>
          <w:rFonts w:hAnsi="標楷體" w:hint="eastAsia"/>
        </w:rPr>
        <w:t>不想讓白手套從中賺一手，目前主要的方式係</w:t>
      </w:r>
      <w:proofErr w:type="gramStart"/>
      <w:r w:rsidRPr="002B5B77">
        <w:rPr>
          <w:rFonts w:hAnsi="標楷體" w:hint="eastAsia"/>
        </w:rPr>
        <w:t>採</w:t>
      </w:r>
      <w:proofErr w:type="gramEnd"/>
      <w:r w:rsidRPr="002B5B77">
        <w:rPr>
          <w:rFonts w:hAnsi="標楷體" w:hint="eastAsia"/>
        </w:rPr>
        <w:t>直接交付款項，並</w:t>
      </w:r>
      <w:proofErr w:type="gramStart"/>
      <w:r w:rsidRPr="002B5B77">
        <w:rPr>
          <w:rFonts w:hAnsi="標楷體" w:hint="eastAsia"/>
        </w:rPr>
        <w:t>確定禮</w:t>
      </w:r>
      <w:proofErr w:type="gramEnd"/>
      <w:r w:rsidRPr="002B5B77">
        <w:rPr>
          <w:rFonts w:hAnsi="標楷體" w:hint="eastAsia"/>
        </w:rPr>
        <w:t>廳、冷藏室及火化場等人員只要有給，沒有不收受者，</w:t>
      </w:r>
      <w:proofErr w:type="gramStart"/>
      <w:r w:rsidRPr="002B5B77">
        <w:rPr>
          <w:rFonts w:hAnsi="標楷體" w:hint="eastAsia"/>
        </w:rPr>
        <w:t>且均以現</w:t>
      </w:r>
      <w:proofErr w:type="gramEnd"/>
      <w:r w:rsidRPr="002B5B77">
        <w:rPr>
          <w:rFonts w:hAnsi="標楷體" w:hint="eastAsia"/>
        </w:rPr>
        <w:t>金交付，交付</w:t>
      </w:r>
      <w:proofErr w:type="gramStart"/>
      <w:r w:rsidRPr="002B5B77">
        <w:rPr>
          <w:rFonts w:hAnsi="標楷體" w:hint="eastAsia"/>
        </w:rPr>
        <w:t>態樣係業</w:t>
      </w:r>
      <w:proofErr w:type="gramEnd"/>
      <w:r w:rsidRPr="002B5B77">
        <w:rPr>
          <w:rFonts w:hAnsi="標楷體" w:hint="eastAsia"/>
        </w:rPr>
        <w:t>者將</w:t>
      </w:r>
      <w:proofErr w:type="gramStart"/>
      <w:r w:rsidRPr="002B5B77">
        <w:rPr>
          <w:rFonts w:hAnsi="標楷體" w:hint="eastAsia"/>
        </w:rPr>
        <w:t>現金揉在</w:t>
      </w:r>
      <w:proofErr w:type="gramEnd"/>
      <w:r w:rsidRPr="002B5B77">
        <w:rPr>
          <w:rFonts w:hAnsi="標楷體" w:hint="eastAsia"/>
        </w:rPr>
        <w:t>手中，趁他人不注意時，交給上述人員。</w:t>
      </w:r>
    </w:p>
    <w:p w:rsidR="00D80492" w:rsidRPr="002B5B77" w:rsidRDefault="00D80492" w:rsidP="00D80492">
      <w:pPr>
        <w:pStyle w:val="5"/>
        <w:numPr>
          <w:ilvl w:val="4"/>
          <w:numId w:val="1"/>
        </w:numPr>
        <w:rPr>
          <w:rFonts w:hAnsi="標楷體"/>
        </w:rPr>
      </w:pPr>
      <w:r w:rsidRPr="002B5B77">
        <w:rPr>
          <w:rFonts w:hAnsi="標楷體" w:hint="eastAsia"/>
        </w:rPr>
        <w:t>「</w:t>
      </w:r>
      <w:proofErr w:type="gramStart"/>
      <w:r w:rsidRPr="002B5B77">
        <w:rPr>
          <w:rFonts w:hAnsi="標楷體" w:hint="eastAsia"/>
        </w:rPr>
        <w:t>禮廳管理員</w:t>
      </w:r>
      <w:proofErr w:type="gramEnd"/>
      <w:r w:rsidRPr="002B5B77">
        <w:rPr>
          <w:rFonts w:hAnsi="標楷體" w:hint="eastAsia"/>
        </w:rPr>
        <w:t>」給個人之形式。交付時間大部分都</w:t>
      </w:r>
      <w:proofErr w:type="gramStart"/>
      <w:r w:rsidRPr="002B5B77">
        <w:rPr>
          <w:rFonts w:hAnsi="標楷體" w:hint="eastAsia"/>
        </w:rPr>
        <w:t>在禮廳前後</w:t>
      </w:r>
      <w:proofErr w:type="gramEnd"/>
      <w:r w:rsidRPr="002B5B77">
        <w:rPr>
          <w:rFonts w:hAnsi="標楷體" w:hint="eastAsia"/>
        </w:rPr>
        <w:t>場之交接換場</w:t>
      </w:r>
      <w:proofErr w:type="gramStart"/>
      <w:r w:rsidRPr="002B5B77">
        <w:rPr>
          <w:rFonts w:hAnsi="標楷體" w:hint="eastAsia"/>
        </w:rPr>
        <w:t>期間</w:t>
      </w:r>
      <w:proofErr w:type="gramEnd"/>
      <w:r w:rsidRPr="002B5B77">
        <w:rPr>
          <w:rFonts w:hAnsi="標楷體" w:hint="eastAsia"/>
        </w:rPr>
        <w:t>，即下一場</w:t>
      </w:r>
      <w:proofErr w:type="gramStart"/>
      <w:r w:rsidRPr="002B5B77">
        <w:rPr>
          <w:rFonts w:hAnsi="標楷體" w:hint="eastAsia"/>
        </w:rPr>
        <w:t>禮廳</w:t>
      </w:r>
      <w:proofErr w:type="gramEnd"/>
      <w:r w:rsidRPr="002B5B77">
        <w:rPr>
          <w:rFonts w:hAnsi="標楷體" w:hint="eastAsia"/>
        </w:rPr>
        <w:t>布置前後，不給的話，</w:t>
      </w:r>
      <w:proofErr w:type="gramStart"/>
      <w:r w:rsidRPr="002B5B77">
        <w:rPr>
          <w:rFonts w:hAnsi="標楷體" w:hint="eastAsia"/>
        </w:rPr>
        <w:t>禮廳管理</w:t>
      </w:r>
      <w:proofErr w:type="gramEnd"/>
      <w:r w:rsidRPr="002B5B77">
        <w:rPr>
          <w:rFonts w:hAnsi="標楷體" w:hint="eastAsia"/>
        </w:rPr>
        <w:t>員會像蒼蠅般在周邊圍繞，如沒有找到無人注意時機或沒打算給，將發生沒冷氣、沒桌椅等情事，給的地點大部分</w:t>
      </w:r>
      <w:proofErr w:type="gramStart"/>
      <w:r w:rsidRPr="002B5B77">
        <w:rPr>
          <w:rFonts w:hAnsi="標楷體" w:hint="eastAsia"/>
        </w:rPr>
        <w:t>於禮廳大廳四周</w:t>
      </w:r>
      <w:proofErr w:type="gramEnd"/>
      <w:r w:rsidRPr="002B5B77">
        <w:rPr>
          <w:rFonts w:hAnsi="標楷體" w:hint="eastAsia"/>
        </w:rPr>
        <w:t>，無固定位置，只要有空檔都有可能，並避開監視器位置。行情價：丙、</w:t>
      </w:r>
      <w:proofErr w:type="gramStart"/>
      <w:r w:rsidRPr="002B5B77">
        <w:rPr>
          <w:rFonts w:hAnsi="標楷體" w:hint="eastAsia"/>
        </w:rPr>
        <w:t>丁級廳</w:t>
      </w:r>
      <w:proofErr w:type="gramEnd"/>
      <w:r w:rsidRPr="002B5B77">
        <w:rPr>
          <w:rFonts w:hAnsi="標楷體" w:hint="eastAsia"/>
        </w:rPr>
        <w:t>：</w:t>
      </w:r>
      <w:r w:rsidRPr="002B5B77">
        <w:rPr>
          <w:rFonts w:hAnsi="標楷體"/>
        </w:rPr>
        <w:t>600</w:t>
      </w:r>
      <w:r w:rsidRPr="002B5B77">
        <w:rPr>
          <w:rFonts w:hAnsi="標楷體" w:hint="eastAsia"/>
        </w:rPr>
        <w:t>元、</w:t>
      </w:r>
      <w:proofErr w:type="gramStart"/>
      <w:r w:rsidRPr="002B5B77">
        <w:rPr>
          <w:rFonts w:hAnsi="標楷體" w:hint="eastAsia"/>
        </w:rPr>
        <w:t>乙級廳</w:t>
      </w:r>
      <w:proofErr w:type="gramEnd"/>
      <w:r w:rsidRPr="002B5B77">
        <w:rPr>
          <w:rFonts w:hAnsi="標楷體" w:hint="eastAsia"/>
        </w:rPr>
        <w:t>：</w:t>
      </w:r>
      <w:r w:rsidRPr="002B5B77">
        <w:rPr>
          <w:rFonts w:hAnsi="標楷體"/>
        </w:rPr>
        <w:t>1,000</w:t>
      </w:r>
      <w:r w:rsidRPr="002B5B77">
        <w:rPr>
          <w:rFonts w:hAnsi="標楷體" w:hint="eastAsia"/>
        </w:rPr>
        <w:t>至</w:t>
      </w:r>
      <w:r w:rsidRPr="002B5B77">
        <w:rPr>
          <w:rFonts w:hAnsi="標楷體"/>
        </w:rPr>
        <w:t>1</w:t>
      </w:r>
      <w:r w:rsidRPr="002B5B77">
        <w:rPr>
          <w:rFonts w:hAnsi="標楷體" w:hint="eastAsia"/>
        </w:rPr>
        <w:t>,</w:t>
      </w:r>
      <w:r w:rsidRPr="002B5B77">
        <w:rPr>
          <w:rFonts w:hAnsi="標楷體"/>
        </w:rPr>
        <w:t>500</w:t>
      </w:r>
      <w:r w:rsidRPr="002B5B77">
        <w:rPr>
          <w:rFonts w:hAnsi="標楷體" w:hint="eastAsia"/>
        </w:rPr>
        <w:t>元不等、甲級廳：</w:t>
      </w:r>
      <w:r w:rsidRPr="002B5B77">
        <w:rPr>
          <w:rFonts w:hAnsi="標楷體"/>
        </w:rPr>
        <w:t>2,500</w:t>
      </w:r>
      <w:r w:rsidRPr="002B5B77">
        <w:rPr>
          <w:rFonts w:hAnsi="標楷體" w:hint="eastAsia"/>
        </w:rPr>
        <w:t>元。</w:t>
      </w:r>
    </w:p>
    <w:p w:rsidR="00D80492" w:rsidRPr="002B5B77" w:rsidRDefault="00D80492" w:rsidP="00D80492">
      <w:pPr>
        <w:pStyle w:val="5"/>
        <w:numPr>
          <w:ilvl w:val="4"/>
          <w:numId w:val="1"/>
        </w:numPr>
        <w:rPr>
          <w:rFonts w:hAnsi="標楷體"/>
          <w:color w:val="000000" w:themeColor="text1"/>
        </w:rPr>
      </w:pPr>
      <w:r w:rsidRPr="002B5B77">
        <w:rPr>
          <w:rFonts w:hAnsi="標楷體" w:hint="eastAsia"/>
        </w:rPr>
        <w:t>冷藏室：交付時間大部分於大體送進冷藏室</w:t>
      </w:r>
      <w:proofErr w:type="gramStart"/>
      <w:r w:rsidRPr="002B5B77">
        <w:rPr>
          <w:rFonts w:hAnsi="標楷體" w:hint="eastAsia"/>
        </w:rPr>
        <w:t>期間，</w:t>
      </w:r>
      <w:proofErr w:type="gramEnd"/>
      <w:r w:rsidRPr="002B5B77">
        <w:rPr>
          <w:rFonts w:hAnsi="標楷體" w:hint="eastAsia"/>
        </w:rPr>
        <w:t>只要大體進</w:t>
      </w:r>
      <w:r w:rsidRPr="002B5B77">
        <w:rPr>
          <w:rFonts w:hAnsi="標楷體"/>
        </w:rPr>
        <w:t>/</w:t>
      </w:r>
      <w:r w:rsidRPr="002B5B77">
        <w:rPr>
          <w:rFonts w:hAnsi="標楷體" w:hint="eastAsia"/>
        </w:rPr>
        <w:t>出一次，每次各</w:t>
      </w:r>
      <w:r w:rsidRPr="002B5B77">
        <w:rPr>
          <w:rFonts w:hAnsi="標楷體"/>
        </w:rPr>
        <w:t>1</w:t>
      </w:r>
      <w:r w:rsidRPr="002B5B77">
        <w:rPr>
          <w:rFonts w:hAnsi="標楷體" w:hint="eastAsia"/>
        </w:rPr>
        <w:t>,</w:t>
      </w:r>
      <w:r w:rsidRPr="002B5B77">
        <w:rPr>
          <w:rFonts w:hAnsi="標楷體"/>
        </w:rPr>
        <w:t>000</w:t>
      </w:r>
      <w:r w:rsidRPr="002B5B77">
        <w:rPr>
          <w:rFonts w:hAnsi="標楷體" w:hint="eastAsia"/>
        </w:rPr>
        <w:t>元，交付地點在冷藏室大門内外之隱蔽</w:t>
      </w:r>
      <w:r w:rsidRPr="002B5B77">
        <w:rPr>
          <w:rFonts w:hAnsi="標楷體" w:hint="eastAsia"/>
          <w:color w:val="000000" w:themeColor="text1"/>
        </w:rPr>
        <w:t>處，係趁他人不注意時交付或交由接體車司機代轉。</w:t>
      </w:r>
    </w:p>
    <w:p w:rsidR="00D80492" w:rsidRPr="002B5B77" w:rsidRDefault="00D80492" w:rsidP="00D80492">
      <w:pPr>
        <w:pStyle w:val="5"/>
        <w:numPr>
          <w:ilvl w:val="4"/>
          <w:numId w:val="1"/>
        </w:numPr>
        <w:rPr>
          <w:rFonts w:hAnsi="標楷體"/>
          <w:color w:val="000000" w:themeColor="text1"/>
        </w:rPr>
      </w:pPr>
      <w:r w:rsidRPr="002B5B77">
        <w:rPr>
          <w:rFonts w:hAnsi="標楷體" w:hint="eastAsia"/>
          <w:color w:val="000000" w:themeColor="text1"/>
        </w:rPr>
        <w:t>火化場：給團體之形式。交付時間大部分在</w:t>
      </w:r>
      <w:proofErr w:type="gramStart"/>
      <w:r w:rsidRPr="002B5B77">
        <w:rPr>
          <w:rFonts w:hAnsi="標楷體" w:hint="eastAsia"/>
          <w:color w:val="000000" w:themeColor="text1"/>
        </w:rPr>
        <w:t>棺木下棺後</w:t>
      </w:r>
      <w:proofErr w:type="gramEnd"/>
      <w:r w:rsidRPr="002B5B77">
        <w:rPr>
          <w:rFonts w:hAnsi="標楷體" w:hint="eastAsia"/>
          <w:color w:val="000000" w:themeColor="text1"/>
        </w:rPr>
        <w:t>，找時機交給工作人員，每次</w:t>
      </w:r>
      <w:r w:rsidRPr="002B5B77">
        <w:rPr>
          <w:rFonts w:hAnsi="標楷體"/>
          <w:color w:val="000000" w:themeColor="text1"/>
        </w:rPr>
        <w:t>2,000</w:t>
      </w:r>
      <w:r w:rsidRPr="002B5B77">
        <w:rPr>
          <w:rFonts w:hAnsi="標楷體" w:hint="eastAsia"/>
          <w:color w:val="000000" w:themeColor="text1"/>
        </w:rPr>
        <w:t>元，交付地點主要</w:t>
      </w:r>
      <w:proofErr w:type="gramStart"/>
      <w:r w:rsidRPr="002B5B77">
        <w:rPr>
          <w:rFonts w:hAnsi="標楷體" w:hint="eastAsia"/>
          <w:color w:val="000000" w:themeColor="text1"/>
        </w:rPr>
        <w:t>在下棺處到進爐區之間</w:t>
      </w:r>
      <w:proofErr w:type="gramEnd"/>
      <w:r w:rsidRPr="002B5B77">
        <w:rPr>
          <w:rFonts w:hAnsi="標楷體" w:hint="eastAsia"/>
          <w:color w:val="000000" w:themeColor="text1"/>
        </w:rPr>
        <w:t>，曾聽聞</w:t>
      </w:r>
      <w:proofErr w:type="gramStart"/>
      <w:r w:rsidRPr="002B5B77">
        <w:rPr>
          <w:rFonts w:hAnsi="標楷體" w:hint="eastAsia"/>
          <w:color w:val="000000" w:themeColor="text1"/>
        </w:rPr>
        <w:t>大間的殯</w:t>
      </w:r>
      <w:proofErr w:type="gramEnd"/>
      <w:r w:rsidRPr="002B5B77">
        <w:rPr>
          <w:rFonts w:hAnsi="標楷體" w:hint="eastAsia"/>
          <w:color w:val="000000" w:themeColor="text1"/>
        </w:rPr>
        <w:t>葬業者因公司沒有編列此類經費，曾發生由公司人員自行撿</w:t>
      </w:r>
      <w:proofErr w:type="gramStart"/>
      <w:r w:rsidRPr="002B5B77">
        <w:rPr>
          <w:rFonts w:hAnsi="標楷體" w:hint="eastAsia"/>
          <w:color w:val="000000" w:themeColor="text1"/>
        </w:rPr>
        <w:t>骨或撿</w:t>
      </w:r>
      <w:proofErr w:type="gramEnd"/>
      <w:r w:rsidRPr="002B5B77">
        <w:rPr>
          <w:rFonts w:hAnsi="標楷體" w:hint="eastAsia"/>
          <w:color w:val="000000" w:themeColor="text1"/>
        </w:rPr>
        <w:t>骨人員會當著家</w:t>
      </w:r>
      <w:r w:rsidRPr="002B5B77">
        <w:rPr>
          <w:rFonts w:hAnsi="標楷體" w:hint="eastAsia"/>
          <w:color w:val="000000" w:themeColor="text1"/>
        </w:rPr>
        <w:lastRenderedPageBreak/>
        <w:t>屬的面</w:t>
      </w:r>
      <w:proofErr w:type="gramStart"/>
      <w:r w:rsidRPr="002B5B77">
        <w:rPr>
          <w:rFonts w:hAnsi="標楷體" w:hint="eastAsia"/>
          <w:color w:val="000000" w:themeColor="text1"/>
        </w:rPr>
        <w:t>批評骨罐品</w:t>
      </w:r>
      <w:proofErr w:type="gramEnd"/>
      <w:r w:rsidRPr="002B5B77">
        <w:rPr>
          <w:rFonts w:hAnsi="標楷體" w:hint="eastAsia"/>
          <w:color w:val="000000" w:themeColor="text1"/>
        </w:rPr>
        <w:t>質之不佳，造成家屬對業者的不滿。</w:t>
      </w:r>
    </w:p>
    <w:p w:rsidR="00D80492" w:rsidRPr="002B5B77" w:rsidRDefault="00D80492" w:rsidP="00D80492">
      <w:pPr>
        <w:pStyle w:val="3"/>
        <w:numPr>
          <w:ilvl w:val="2"/>
          <w:numId w:val="1"/>
        </w:numPr>
        <w:rPr>
          <w:rFonts w:hAnsi="標楷體"/>
          <w:color w:val="000000" w:themeColor="text1"/>
        </w:rPr>
      </w:pPr>
      <w:r w:rsidRPr="002B5B77">
        <w:rPr>
          <w:rFonts w:hAnsi="標楷體" w:hint="eastAsia"/>
          <w:color w:val="000000" w:themeColor="text1"/>
        </w:rPr>
        <w:t>綜上，新北市政府殯葬管理處</w:t>
      </w:r>
      <w:r w:rsidRPr="002B5B77">
        <w:rPr>
          <w:rFonts w:hAnsi="標楷體"/>
          <w:color w:val="000000" w:themeColor="text1"/>
        </w:rPr>
        <w:t>席姓領班等21人</w:t>
      </w:r>
      <w:r w:rsidRPr="002B5B77">
        <w:rPr>
          <w:rFonts w:hAnsi="標楷體" w:hint="eastAsia"/>
          <w:color w:val="000000" w:themeColor="text1"/>
        </w:rPr>
        <w:t>，自</w:t>
      </w:r>
      <w:r w:rsidRPr="002B5B77">
        <w:rPr>
          <w:rFonts w:hAnsi="標楷體"/>
          <w:color w:val="000000" w:themeColor="text1"/>
        </w:rPr>
        <w:t>109</w:t>
      </w:r>
      <w:r w:rsidRPr="002B5B77">
        <w:rPr>
          <w:rFonts w:hAnsi="標楷體" w:hint="eastAsia"/>
          <w:color w:val="000000" w:themeColor="text1"/>
        </w:rPr>
        <w:t>年</w:t>
      </w:r>
      <w:r w:rsidRPr="002B5B77">
        <w:rPr>
          <w:rFonts w:hAnsi="標楷體"/>
          <w:color w:val="000000" w:themeColor="text1"/>
        </w:rPr>
        <w:t>2</w:t>
      </w:r>
      <w:r w:rsidRPr="002B5B77">
        <w:rPr>
          <w:rFonts w:hAnsi="標楷體" w:hint="eastAsia"/>
          <w:color w:val="000000" w:themeColor="text1"/>
        </w:rPr>
        <w:t>月</w:t>
      </w:r>
      <w:r w:rsidRPr="002B5B77">
        <w:rPr>
          <w:rFonts w:hAnsi="標楷體"/>
          <w:color w:val="000000" w:themeColor="text1"/>
        </w:rPr>
        <w:t>1</w:t>
      </w:r>
      <w:r w:rsidRPr="002B5B77">
        <w:rPr>
          <w:rFonts w:hAnsi="標楷體" w:hint="eastAsia"/>
          <w:color w:val="000000" w:themeColor="text1"/>
        </w:rPr>
        <w:t>日起，以細心挑出骨灰中之雜質、加快火化速度、挑選特定時辰火化、使火化後頭骨更具完整性、協助密封骨灰罐及其他妥適處理遺體等名義，共計收受</w:t>
      </w:r>
      <w:r w:rsidRPr="002B5B77">
        <w:rPr>
          <w:rFonts w:hAnsi="標楷體"/>
          <w:color w:val="000000" w:themeColor="text1"/>
        </w:rPr>
        <w:t>3,053</w:t>
      </w:r>
      <w:r w:rsidRPr="002B5B77">
        <w:rPr>
          <w:rFonts w:hAnsi="標楷體" w:hint="eastAsia"/>
          <w:color w:val="000000" w:themeColor="text1"/>
        </w:rPr>
        <w:t>萬</w:t>
      </w:r>
      <w:r w:rsidRPr="002B5B77">
        <w:rPr>
          <w:rFonts w:hAnsi="標楷體"/>
          <w:color w:val="000000" w:themeColor="text1"/>
        </w:rPr>
        <w:t>1,500</w:t>
      </w:r>
      <w:r w:rsidRPr="002B5B77">
        <w:rPr>
          <w:rFonts w:hAnsi="標楷體" w:hint="eastAsia"/>
          <w:color w:val="000000" w:themeColor="text1"/>
        </w:rPr>
        <w:t>元之賄款，屬集體且有規模</w:t>
      </w:r>
      <w:proofErr w:type="gramStart"/>
      <w:r w:rsidRPr="002B5B77">
        <w:rPr>
          <w:rFonts w:hAnsi="標楷體" w:hint="eastAsia"/>
          <w:color w:val="000000" w:themeColor="text1"/>
        </w:rPr>
        <w:t>計畫性犯行</w:t>
      </w:r>
      <w:proofErr w:type="gramEnd"/>
      <w:r w:rsidRPr="002B5B77">
        <w:rPr>
          <w:rFonts w:hAnsi="標楷體" w:hint="eastAsia"/>
          <w:color w:val="000000" w:themeColor="text1"/>
        </w:rPr>
        <w:t>，</w:t>
      </w:r>
      <w:proofErr w:type="gramStart"/>
      <w:r w:rsidRPr="002B5B77">
        <w:rPr>
          <w:rFonts w:hAnsi="標楷體" w:hint="eastAsia"/>
          <w:color w:val="000000" w:themeColor="text1"/>
        </w:rPr>
        <w:t>而渠</w:t>
      </w:r>
      <w:proofErr w:type="gramEnd"/>
      <w:r w:rsidRPr="002B5B77">
        <w:rPr>
          <w:rFonts w:hAnsi="標楷體" w:hint="eastAsia"/>
          <w:color w:val="000000" w:themeColor="text1"/>
        </w:rPr>
        <w:t>等所涉案件及收賄行為幾乎都在</w:t>
      </w:r>
      <w:r w:rsidRPr="002B5B77">
        <w:rPr>
          <w:rFonts w:hAnsi="標楷體" w:hint="eastAsia"/>
          <w:color w:val="000000" w:themeColor="text1"/>
          <w:szCs w:val="20"/>
        </w:rPr>
        <w:t>新北市殯葬處殯儀館火化場</w:t>
      </w:r>
      <w:r w:rsidRPr="002B5B77">
        <w:rPr>
          <w:rFonts w:hAnsi="標楷體" w:hint="eastAsia"/>
          <w:color w:val="000000" w:themeColor="text1"/>
        </w:rPr>
        <w:t>內發生，明目張膽毫不避嫌要求並收受業者賄賂，公然將公家機關辦公處所當犯罪場所，而係於檢、調機關偵辦後始發覺知情，主管監督機制失靈。另新北市殯葬處自105年至109年陸續接獲殯儀館等人員被</w:t>
      </w:r>
      <w:proofErr w:type="gramStart"/>
      <w:r w:rsidRPr="002B5B77">
        <w:rPr>
          <w:rFonts w:hAnsi="標楷體" w:hint="eastAsia"/>
          <w:color w:val="000000" w:themeColor="text1"/>
        </w:rPr>
        <w:t>檢舉情資</w:t>
      </w:r>
      <w:proofErr w:type="gramEnd"/>
      <w:r w:rsidRPr="002B5B77">
        <w:rPr>
          <w:rFonts w:hAnsi="標楷體" w:hint="eastAsia"/>
          <w:color w:val="000000" w:themeColor="text1"/>
        </w:rPr>
        <w:t>，經統計新北市殯葬處接獲第一線現場工作人員疑索賄檢舉情事計有11案，卻以檢舉內容缺乏具體事實，難以查證等情，而無積極查察作為，亦</w:t>
      </w:r>
      <w:proofErr w:type="gramStart"/>
      <w:r w:rsidRPr="002B5B77">
        <w:rPr>
          <w:rFonts w:hAnsi="標楷體" w:hint="eastAsia"/>
          <w:color w:val="000000" w:themeColor="text1"/>
        </w:rPr>
        <w:t>未能循政</w:t>
      </w:r>
      <w:proofErr w:type="gramEnd"/>
      <w:r w:rsidRPr="002B5B77">
        <w:rPr>
          <w:rFonts w:hAnsi="標楷體" w:hint="eastAsia"/>
          <w:color w:val="000000" w:themeColor="text1"/>
        </w:rPr>
        <w:t>風、廉政體系，</w:t>
      </w:r>
      <w:proofErr w:type="gramStart"/>
      <w:r w:rsidRPr="002B5B77">
        <w:rPr>
          <w:rFonts w:hAnsi="標楷體" w:hint="eastAsia"/>
          <w:color w:val="000000" w:themeColor="text1"/>
        </w:rPr>
        <w:t>反映至廉</w:t>
      </w:r>
      <w:proofErr w:type="gramEnd"/>
      <w:r w:rsidRPr="002B5B77">
        <w:rPr>
          <w:rFonts w:hAnsi="標楷體" w:hint="eastAsia"/>
          <w:color w:val="000000" w:themeColor="text1"/>
        </w:rPr>
        <w:t>政、檢察機關進行更深入查察，未能及早發現而即時處理，相關政風查察機制失靈，使民眾在面對親人死亡後事悲傷中，仍還受到公家殯葬工作人員索取所謂去穢、</w:t>
      </w:r>
      <w:proofErr w:type="gramStart"/>
      <w:r w:rsidRPr="002B5B77">
        <w:rPr>
          <w:rFonts w:hAnsi="標楷體" w:hint="eastAsia"/>
          <w:color w:val="000000" w:themeColor="text1"/>
        </w:rPr>
        <w:t>壓煞紅</w:t>
      </w:r>
      <w:proofErr w:type="gramEnd"/>
      <w:r w:rsidRPr="002B5B77">
        <w:rPr>
          <w:rFonts w:hAnsi="標楷體" w:hint="eastAsia"/>
          <w:color w:val="000000" w:themeColor="text1"/>
        </w:rPr>
        <w:t>包，猶如二度傷害</w:t>
      </w:r>
      <w:r w:rsidRPr="002B5B77">
        <w:rPr>
          <w:rFonts w:hAnsi="標楷體"/>
          <w:color w:val="000000" w:themeColor="text1"/>
          <w:szCs w:val="32"/>
        </w:rPr>
        <w:t>，</w:t>
      </w:r>
      <w:r w:rsidRPr="002B5B77">
        <w:rPr>
          <w:rFonts w:hAnsi="標楷體" w:hint="eastAsia"/>
          <w:color w:val="000000" w:themeColor="text1"/>
          <w:szCs w:val="32"/>
        </w:rPr>
        <w:t>嚴重損及人民權利並斲喪政府公權力，核有違失。</w:t>
      </w:r>
    </w:p>
    <w:p w:rsidR="00D80492" w:rsidRPr="002B5B77" w:rsidRDefault="00F628C6" w:rsidP="00D80492">
      <w:pPr>
        <w:pStyle w:val="2"/>
        <w:rPr>
          <w:rFonts w:hAnsi="標楷體"/>
          <w:b w:val="0"/>
          <w:color w:val="000000" w:themeColor="text1"/>
        </w:rPr>
      </w:pPr>
      <w:r w:rsidRPr="002B5B77">
        <w:rPr>
          <w:rFonts w:hAnsi="標楷體" w:hint="eastAsia"/>
        </w:rPr>
        <w:t>新北市殯葬處</w:t>
      </w:r>
      <w:r>
        <w:rPr>
          <w:rFonts w:hAnsi="標楷體" w:hint="eastAsia"/>
        </w:rPr>
        <w:t>本可及早</w:t>
      </w:r>
      <w:r w:rsidRPr="002B5B77">
        <w:rPr>
          <w:rFonts w:hAnsi="標楷體" w:hint="eastAsia"/>
        </w:rPr>
        <w:t>啟用</w:t>
      </w:r>
      <w:proofErr w:type="gramStart"/>
      <w:r w:rsidRPr="002B5B77">
        <w:rPr>
          <w:rFonts w:hAnsi="標楷體" w:hint="eastAsia"/>
        </w:rPr>
        <w:t>火化爐排程</w:t>
      </w:r>
      <w:proofErr w:type="gramEnd"/>
      <w:r w:rsidRPr="002B5B77">
        <w:rPr>
          <w:rFonts w:hAnsi="標楷體" w:hint="eastAsia"/>
        </w:rPr>
        <w:t>系統，讓民眾直接透過螢幕得知各區火化爐之火化進度，以達公開透明</w:t>
      </w:r>
      <w:r>
        <w:rPr>
          <w:rFonts w:hAnsi="標楷體" w:hint="eastAsia"/>
        </w:rPr>
        <w:t>，且建置</w:t>
      </w:r>
      <w:r w:rsidRPr="002B5B77">
        <w:rPr>
          <w:rFonts w:hAnsi="標楷體" w:hint="eastAsia"/>
        </w:rPr>
        <w:t>排程系統</w:t>
      </w:r>
      <w:r>
        <w:rPr>
          <w:rFonts w:hAnsi="標楷體" w:hint="eastAsia"/>
        </w:rPr>
        <w:t>應非屬重大難事，卻遲至</w:t>
      </w:r>
      <w:r w:rsidRPr="002B5B77">
        <w:rPr>
          <w:rFonts w:hAnsi="標楷體" w:hint="eastAsia"/>
        </w:rPr>
        <w:t>112年5月1日</w:t>
      </w:r>
      <w:r>
        <w:rPr>
          <w:rFonts w:hAnsi="標楷體" w:hint="eastAsia"/>
        </w:rPr>
        <w:t>始</w:t>
      </w:r>
      <w:r w:rsidRPr="002B5B77">
        <w:rPr>
          <w:rFonts w:hAnsi="標楷體" w:hint="eastAsia"/>
        </w:rPr>
        <w:t>啟用</w:t>
      </w:r>
      <w:proofErr w:type="gramStart"/>
      <w:r w:rsidRPr="002B5B77">
        <w:rPr>
          <w:rFonts w:hAnsi="標楷體" w:hint="eastAsia"/>
        </w:rPr>
        <w:t>火化爐排</w:t>
      </w:r>
      <w:proofErr w:type="gramEnd"/>
      <w:r w:rsidRPr="002B5B77">
        <w:rPr>
          <w:rFonts w:hAnsi="標楷體" w:hint="eastAsia"/>
        </w:rPr>
        <w:t>程系統</w:t>
      </w:r>
      <w:r>
        <w:rPr>
          <w:rFonts w:hAnsi="標楷體" w:hint="eastAsia"/>
        </w:rPr>
        <w:t>。</w:t>
      </w:r>
      <w:r w:rsidRPr="002B5B77">
        <w:rPr>
          <w:rFonts w:hAnsi="標楷體" w:hint="eastAsia"/>
        </w:rPr>
        <w:t>另火化現場各角落裝設監視器，從遺體進場開始，逐一檢視棺木、骨灰罐是否放置紅包，防止火化爐操作人員與殯葬業者之不當接觸，以杜絕</w:t>
      </w:r>
      <w:proofErr w:type="gramStart"/>
      <w:r w:rsidRPr="002B5B77">
        <w:rPr>
          <w:rFonts w:hAnsi="標楷體" w:hint="eastAsia"/>
        </w:rPr>
        <w:t>人為插爐及</w:t>
      </w:r>
      <w:proofErr w:type="gramEnd"/>
      <w:r w:rsidRPr="002B5B77">
        <w:rPr>
          <w:rFonts w:hAnsi="標楷體" w:hint="eastAsia"/>
        </w:rPr>
        <w:t>收受紅包之機會，</w:t>
      </w:r>
      <w:r>
        <w:rPr>
          <w:rFonts w:hAnsi="標楷體" w:hint="eastAsia"/>
        </w:rPr>
        <w:t>亦</w:t>
      </w:r>
      <w:r w:rsidRPr="002B5B77">
        <w:rPr>
          <w:rFonts w:hAnsi="標楷體" w:hint="eastAsia"/>
        </w:rPr>
        <w:t>未見</w:t>
      </w:r>
      <w:r w:rsidR="00661A19">
        <w:rPr>
          <w:rFonts w:hAnsi="標楷體" w:hint="eastAsia"/>
        </w:rPr>
        <w:t>落實</w:t>
      </w:r>
      <w:r w:rsidRPr="002B5B77">
        <w:rPr>
          <w:rFonts w:hAnsi="標楷體" w:hint="eastAsia"/>
        </w:rPr>
        <w:t>監督</w:t>
      </w:r>
      <w:r>
        <w:rPr>
          <w:rFonts w:hAnsi="標楷體" w:hint="eastAsia"/>
        </w:rPr>
        <w:t>查核。至於</w:t>
      </w:r>
      <w:r w:rsidRPr="002B5B77">
        <w:rPr>
          <w:rFonts w:hAnsi="標楷體" w:hint="eastAsia"/>
        </w:rPr>
        <w:t>鼓勵民眾勇於檢舉不肖之公務</w:t>
      </w:r>
      <w:r w:rsidRPr="002B5B77">
        <w:rPr>
          <w:rFonts w:hAnsi="標楷體" w:hint="eastAsia"/>
        </w:rPr>
        <w:lastRenderedPageBreak/>
        <w:t>員，另對約（聘）</w:t>
      </w:r>
      <w:proofErr w:type="gramStart"/>
      <w:r w:rsidRPr="002B5B77">
        <w:rPr>
          <w:rFonts w:hAnsi="標楷體" w:hint="eastAsia"/>
        </w:rPr>
        <w:t>僱</w:t>
      </w:r>
      <w:proofErr w:type="gramEnd"/>
      <w:r w:rsidRPr="002B5B77">
        <w:rPr>
          <w:rFonts w:hAnsi="標楷體" w:hint="eastAsia"/>
        </w:rPr>
        <w:t>人員進用應嚴</w:t>
      </w:r>
      <w:proofErr w:type="gramStart"/>
      <w:r w:rsidRPr="002B5B77">
        <w:rPr>
          <w:rFonts w:hAnsi="標楷體" w:hint="eastAsia"/>
        </w:rPr>
        <w:t>予</w:t>
      </w:r>
      <w:proofErr w:type="gramEnd"/>
      <w:r w:rsidRPr="002B5B77">
        <w:rPr>
          <w:rFonts w:hAnsi="標楷體" w:hint="eastAsia"/>
        </w:rPr>
        <w:t>審核，進用後落實職務輪調，避免久任同一職務滋生弊端，並將較不具、不需公權力作為之相關殯葬行為，由委外廠商處理等等措施，減少人為操作空間</w:t>
      </w:r>
      <w:r>
        <w:rPr>
          <w:rFonts w:hAnsi="標楷體" w:hint="eastAsia"/>
        </w:rPr>
        <w:t>，更屬權責內輕而易舉之事項</w:t>
      </w:r>
      <w:r w:rsidRPr="002B5B77">
        <w:rPr>
          <w:rFonts w:hAnsi="標楷體" w:hint="eastAsia"/>
        </w:rPr>
        <w:t>，但</w:t>
      </w:r>
      <w:r w:rsidR="00DE46F2">
        <w:rPr>
          <w:rFonts w:hAnsi="標楷體" w:hint="eastAsia"/>
        </w:rPr>
        <w:t>席○德</w:t>
      </w:r>
      <w:r w:rsidRPr="002B5B77">
        <w:rPr>
          <w:rFonts w:hAnsi="標楷體" w:hint="eastAsia"/>
        </w:rPr>
        <w:t>等</w:t>
      </w:r>
      <w:r w:rsidRPr="002B5B77">
        <w:rPr>
          <w:rFonts w:hAnsi="標楷體"/>
        </w:rPr>
        <w:t>21</w:t>
      </w:r>
      <w:r w:rsidRPr="002B5B77">
        <w:rPr>
          <w:rFonts w:hAnsi="標楷體" w:hint="eastAsia"/>
        </w:rPr>
        <w:t>人仍肆無忌憚對於職務上行為收受賄賂，顯見新北市殯葬處明知相關殯葬陋習存在，</w:t>
      </w:r>
      <w:r>
        <w:rPr>
          <w:rFonts w:hAnsi="標楷體" w:hint="eastAsia"/>
        </w:rPr>
        <w:t>可及早</w:t>
      </w:r>
      <w:r w:rsidRPr="002B5B77">
        <w:rPr>
          <w:rFonts w:hAnsi="標楷體" w:hint="eastAsia"/>
        </w:rPr>
        <w:t>建置</w:t>
      </w:r>
      <w:r>
        <w:rPr>
          <w:rFonts w:hAnsi="標楷體" w:hint="eastAsia"/>
        </w:rPr>
        <w:t>相關</w:t>
      </w:r>
      <w:r w:rsidRPr="002B5B77">
        <w:rPr>
          <w:rFonts w:hAnsi="標楷體" w:hint="eastAsia"/>
        </w:rPr>
        <w:t>公開透明排程系統</w:t>
      </w:r>
      <w:r>
        <w:rPr>
          <w:rFonts w:hAnsi="標楷體" w:hint="eastAsia"/>
        </w:rPr>
        <w:t>，</w:t>
      </w:r>
      <w:r w:rsidRPr="002B5B77">
        <w:rPr>
          <w:rFonts w:hAnsi="標楷體" w:hint="eastAsia"/>
        </w:rPr>
        <w:t>減少人為操作空間</w:t>
      </w:r>
      <w:r>
        <w:rPr>
          <w:rFonts w:hAnsi="標楷體" w:hint="eastAsia"/>
        </w:rPr>
        <w:t>，</w:t>
      </w:r>
      <w:r w:rsidRPr="002B5B77">
        <w:rPr>
          <w:rFonts w:hAnsi="標楷體" w:hint="eastAsia"/>
        </w:rPr>
        <w:t>以杜絕不肖人員藉機上下其手之措施，</w:t>
      </w:r>
      <w:proofErr w:type="gramStart"/>
      <w:r w:rsidRPr="002B5B77">
        <w:rPr>
          <w:rFonts w:hAnsi="標楷體" w:hint="eastAsia"/>
        </w:rPr>
        <w:t>但均未落</w:t>
      </w:r>
      <w:proofErr w:type="gramEnd"/>
      <w:r w:rsidRPr="002B5B77">
        <w:rPr>
          <w:rFonts w:hAnsi="標楷體" w:hint="eastAsia"/>
        </w:rPr>
        <w:t>實監督執行，</w:t>
      </w:r>
      <w:r w:rsidR="00D80492" w:rsidRPr="002B5B77">
        <w:rPr>
          <w:rFonts w:hAnsi="標楷體" w:hint="eastAsia"/>
        </w:rPr>
        <w:t>亦有違失。</w:t>
      </w:r>
    </w:p>
    <w:p w:rsidR="00D80492" w:rsidRPr="002B5B77" w:rsidRDefault="00D80492" w:rsidP="00D80492">
      <w:pPr>
        <w:pStyle w:val="3"/>
        <w:numPr>
          <w:ilvl w:val="2"/>
          <w:numId w:val="1"/>
        </w:numPr>
        <w:rPr>
          <w:rFonts w:hAnsi="標楷體"/>
        </w:rPr>
      </w:pPr>
      <w:proofErr w:type="gramStart"/>
      <w:r w:rsidRPr="002B5B77">
        <w:rPr>
          <w:rFonts w:hAnsi="標楷體" w:hint="eastAsia"/>
        </w:rPr>
        <w:t>詢</w:t>
      </w:r>
      <w:proofErr w:type="gramEnd"/>
      <w:r w:rsidRPr="002B5B77">
        <w:rPr>
          <w:rFonts w:hAnsi="標楷體" w:hint="eastAsia"/>
        </w:rPr>
        <w:t>據新北市政府查復說明，本案發生之癥結點主要在於新北市殯葬處之工作環境特殊，願意主動調至殯儀館服務之人員意願低落，故多以進用臨時或約僱人員作為殯儀館火化場或冷凍櫃第一線現場工作之主力。過去國人治喪傳統習慣給予「紅包」去除穢氣，加之如遇大日，殯葬機關在某些環節上常無法提供完善服務，喪家或殯葬業者為免耽誤治喪期程，即按件給予紅包，</w:t>
      </w:r>
      <w:proofErr w:type="gramStart"/>
      <w:r w:rsidRPr="002B5B77">
        <w:rPr>
          <w:rFonts w:hAnsi="標楷體" w:hint="eastAsia"/>
        </w:rPr>
        <w:t>以期取特別</w:t>
      </w:r>
      <w:proofErr w:type="gramEnd"/>
      <w:r w:rsidRPr="002B5B77">
        <w:rPr>
          <w:rFonts w:hAnsi="標楷體" w:hint="eastAsia"/>
        </w:rPr>
        <w:t>通關待遇，形成違法之紅包次文化。為改進是類陋習，新北市殯葬處針對殯葬管理之策進作為如下:</w:t>
      </w:r>
    </w:p>
    <w:p w:rsidR="00D80492" w:rsidRPr="002B5B77" w:rsidRDefault="00D80492" w:rsidP="00D80492">
      <w:pPr>
        <w:pStyle w:val="4"/>
        <w:numPr>
          <w:ilvl w:val="3"/>
          <w:numId w:val="1"/>
        </w:numPr>
        <w:rPr>
          <w:rFonts w:hAnsi="標楷體"/>
        </w:rPr>
      </w:pPr>
      <w:r w:rsidRPr="002B5B77">
        <w:rPr>
          <w:rFonts w:hAnsi="標楷體" w:hint="eastAsia"/>
        </w:rPr>
        <w:t>加強稽核宣導：不定期</w:t>
      </w:r>
      <w:proofErr w:type="gramStart"/>
      <w:r w:rsidRPr="002B5B77">
        <w:rPr>
          <w:rFonts w:hAnsi="標楷體" w:hint="eastAsia"/>
        </w:rPr>
        <w:t>至禮廳</w:t>
      </w:r>
      <w:proofErr w:type="gramEnd"/>
      <w:r w:rsidRPr="002B5B77">
        <w:rPr>
          <w:rFonts w:hAnsi="標楷體" w:hint="eastAsia"/>
        </w:rPr>
        <w:t>、火化場及遺體冷藏室辦理查察作業、</w:t>
      </w:r>
      <w:proofErr w:type="gramStart"/>
      <w:r w:rsidRPr="002B5B77">
        <w:rPr>
          <w:rFonts w:hAnsi="標楷體" w:hint="eastAsia"/>
        </w:rPr>
        <w:t>同時抽閱監視</w:t>
      </w:r>
      <w:proofErr w:type="gramEnd"/>
      <w:r w:rsidRPr="002B5B77">
        <w:rPr>
          <w:rFonts w:hAnsi="標楷體" w:hint="eastAsia"/>
        </w:rPr>
        <w:t>器畫面；並辦理112年強化內部稽核，落實督導、管考等自主稽核制度，降低紅包文化不當誘因。</w:t>
      </w:r>
    </w:p>
    <w:p w:rsidR="00D80492" w:rsidRPr="002B5B77" w:rsidRDefault="00D80492" w:rsidP="00D80492">
      <w:pPr>
        <w:pStyle w:val="4"/>
        <w:numPr>
          <w:ilvl w:val="3"/>
          <w:numId w:val="1"/>
        </w:numPr>
        <w:rPr>
          <w:rFonts w:hAnsi="標楷體"/>
        </w:rPr>
      </w:pPr>
      <w:r w:rsidRPr="002B5B77">
        <w:rPr>
          <w:rFonts w:hAnsi="標楷體" w:hint="eastAsia"/>
        </w:rPr>
        <w:t>分批職務調整：立即分批調整涉案人員職務，日後落實職務輪調，避免久任同一職務滋生弊端。</w:t>
      </w:r>
    </w:p>
    <w:p w:rsidR="00D80492" w:rsidRPr="002B5B77" w:rsidRDefault="00D80492" w:rsidP="00D80492">
      <w:pPr>
        <w:pStyle w:val="4"/>
        <w:numPr>
          <w:ilvl w:val="3"/>
          <w:numId w:val="1"/>
        </w:numPr>
        <w:rPr>
          <w:rFonts w:hAnsi="標楷體"/>
        </w:rPr>
      </w:pPr>
      <w:r w:rsidRPr="002B5B77">
        <w:rPr>
          <w:rFonts w:hAnsi="標楷體" w:hint="eastAsia"/>
        </w:rPr>
        <w:t>規劃廉政宣導：針對該市殯葬禮儀服務業者及新北市殯葬處員工辦理廉政宣導，將廉潔觀念納入業者員工教育訓練重點，每週對第一線員工進行法令宣導，蒐集相關貪瀆案例提供員工參考。</w:t>
      </w:r>
    </w:p>
    <w:p w:rsidR="00D80492" w:rsidRPr="002B5B77" w:rsidRDefault="00D80492" w:rsidP="00D80492">
      <w:pPr>
        <w:pStyle w:val="4"/>
        <w:numPr>
          <w:ilvl w:val="3"/>
          <w:numId w:val="1"/>
        </w:numPr>
        <w:rPr>
          <w:rFonts w:hAnsi="標楷體"/>
        </w:rPr>
      </w:pPr>
      <w:r w:rsidRPr="002B5B77">
        <w:rPr>
          <w:rFonts w:hAnsi="標楷體" w:hint="eastAsia"/>
        </w:rPr>
        <w:t>多元查訪機制：112年3月28日修訂「新北市殯葬</w:t>
      </w:r>
      <w:r w:rsidRPr="002B5B77">
        <w:rPr>
          <w:rFonts w:hAnsi="標楷體" w:hint="eastAsia"/>
        </w:rPr>
        <w:lastRenderedPageBreak/>
        <w:t>處端正政風作業要點」，新增查訪機制，以民眾（喪家）及殯葬禮儀業者為受訪對象，進行實施不定期多元查訪（如以電話訪談、面對面訪視等），以即時掌握員工服務態度及政風狀況。</w:t>
      </w:r>
    </w:p>
    <w:p w:rsidR="00D80492" w:rsidRPr="002B5B77" w:rsidRDefault="00D80492" w:rsidP="00D80492">
      <w:pPr>
        <w:pStyle w:val="4"/>
        <w:numPr>
          <w:ilvl w:val="3"/>
          <w:numId w:val="1"/>
        </w:numPr>
        <w:rPr>
          <w:rFonts w:hAnsi="標楷體"/>
        </w:rPr>
      </w:pPr>
      <w:r w:rsidRPr="002B5B77">
        <w:rPr>
          <w:rFonts w:hAnsi="標楷體" w:hint="eastAsia"/>
        </w:rPr>
        <w:t>防貪宣導海報：印製大型防貪宣導海報，張貼</w:t>
      </w:r>
      <w:proofErr w:type="gramStart"/>
      <w:r w:rsidRPr="002B5B77">
        <w:rPr>
          <w:rFonts w:hAnsi="標楷體" w:hint="eastAsia"/>
        </w:rPr>
        <w:t>於禮廳</w:t>
      </w:r>
      <w:proofErr w:type="gramEnd"/>
      <w:r w:rsidRPr="002B5B77">
        <w:rPr>
          <w:rFonts w:hAnsi="標楷體" w:hint="eastAsia"/>
        </w:rPr>
        <w:t>、火化場及遺體冷藏室等第一線現場顯眼處，期藉由海報內容，杜絕治喪家屬及殯葬禮儀業者「送</w:t>
      </w:r>
      <w:proofErr w:type="gramStart"/>
      <w:r w:rsidRPr="002B5B77">
        <w:rPr>
          <w:rFonts w:hAnsi="標楷體" w:hint="eastAsia"/>
        </w:rPr>
        <w:t>紅包制</w:t>
      </w:r>
      <w:proofErr w:type="gramEnd"/>
      <w:r w:rsidRPr="002B5B77">
        <w:rPr>
          <w:rFonts w:hAnsi="標楷體" w:hint="eastAsia"/>
        </w:rPr>
        <w:t>煞」等錯誤觀念。</w:t>
      </w:r>
    </w:p>
    <w:p w:rsidR="00D80492" w:rsidRPr="002B5B77" w:rsidRDefault="00D80492" w:rsidP="00D80492">
      <w:pPr>
        <w:pStyle w:val="4"/>
        <w:numPr>
          <w:ilvl w:val="3"/>
          <w:numId w:val="1"/>
        </w:numPr>
        <w:rPr>
          <w:rFonts w:hAnsi="標楷體"/>
        </w:rPr>
      </w:pPr>
      <w:r w:rsidRPr="002B5B77">
        <w:rPr>
          <w:rFonts w:hAnsi="標楷體" w:hint="eastAsia"/>
        </w:rPr>
        <w:t>透明作業流程：該市火化場目前採取喪家進場報到先後順序，登記、排定實際火化時間，112年5月1日啟用</w:t>
      </w:r>
      <w:proofErr w:type="gramStart"/>
      <w:r w:rsidRPr="002B5B77">
        <w:rPr>
          <w:rFonts w:hAnsi="標楷體" w:hint="eastAsia"/>
        </w:rPr>
        <w:t>火化爐排程</w:t>
      </w:r>
      <w:proofErr w:type="gramEnd"/>
      <w:r w:rsidRPr="002B5B77">
        <w:rPr>
          <w:rFonts w:hAnsi="標楷體" w:hint="eastAsia"/>
        </w:rPr>
        <w:t>系統，讓火化場1、2、3區民眾直接透過螢幕得知各區火化爐之火化進度，以達公開透明；另於火化現場各角落裝設監視器，從遺體進場開始，即逐一檢視棺木、骨灰罐是否放置紅包，並防止火化爐操作人員與殯葬業者之不當接觸，以杜絕</w:t>
      </w:r>
      <w:proofErr w:type="gramStart"/>
      <w:r w:rsidRPr="002B5B77">
        <w:rPr>
          <w:rFonts w:hAnsi="標楷體" w:hint="eastAsia"/>
        </w:rPr>
        <w:t>人為插爐及</w:t>
      </w:r>
      <w:proofErr w:type="gramEnd"/>
      <w:r w:rsidRPr="002B5B77">
        <w:rPr>
          <w:rFonts w:hAnsi="標楷體" w:hint="eastAsia"/>
        </w:rPr>
        <w:t>收受紅包之機會，落實火化標準作業流程，使遺體實際火化順序及時間公開透明。</w:t>
      </w:r>
    </w:p>
    <w:p w:rsidR="00D80492" w:rsidRPr="002B5B77" w:rsidRDefault="00D80492" w:rsidP="00D80492">
      <w:pPr>
        <w:pStyle w:val="4"/>
        <w:numPr>
          <w:ilvl w:val="3"/>
          <w:numId w:val="1"/>
        </w:numPr>
        <w:rPr>
          <w:rFonts w:hAnsi="標楷體"/>
        </w:rPr>
      </w:pPr>
      <w:r w:rsidRPr="002B5B77">
        <w:rPr>
          <w:rFonts w:hAnsi="標楷體" w:hint="eastAsia"/>
        </w:rPr>
        <w:t>人員進用方面：新北市殯葬處於辦理新進約</w:t>
      </w:r>
      <w:proofErr w:type="gramStart"/>
      <w:r w:rsidRPr="002B5B77">
        <w:rPr>
          <w:rFonts w:hAnsi="標楷體" w:hint="eastAsia"/>
        </w:rPr>
        <w:t>僱</w:t>
      </w:r>
      <w:proofErr w:type="gramEnd"/>
      <w:r w:rsidRPr="002B5B77">
        <w:rPr>
          <w:rFonts w:hAnsi="標楷體" w:hint="eastAsia"/>
        </w:rPr>
        <w:t>人員面試時，除機關首長及人事單位外，</w:t>
      </w:r>
      <w:proofErr w:type="gramStart"/>
      <w:r w:rsidRPr="002B5B77">
        <w:rPr>
          <w:rFonts w:hAnsi="標楷體" w:hint="eastAsia"/>
        </w:rPr>
        <w:t>該處政</w:t>
      </w:r>
      <w:proofErr w:type="gramEnd"/>
      <w:r w:rsidRPr="002B5B77">
        <w:rPr>
          <w:rFonts w:hAnsi="標楷體" w:hint="eastAsia"/>
        </w:rPr>
        <w:t>風室亦參與面試工作，面試時除審查應試者工作適任度外，同時宣導廉政相關法令，並告知對於不法情事為零容忍，倘有發生貪污索賄</w:t>
      </w:r>
      <w:proofErr w:type="gramStart"/>
      <w:r w:rsidRPr="002B5B77">
        <w:rPr>
          <w:rFonts w:hAnsi="標楷體" w:hint="eastAsia"/>
        </w:rPr>
        <w:t>等情除終</w:t>
      </w:r>
      <w:proofErr w:type="gramEnd"/>
      <w:r w:rsidRPr="002B5B77">
        <w:rPr>
          <w:rFonts w:hAnsi="標楷體" w:hint="eastAsia"/>
        </w:rPr>
        <w:t>止勞動契約外，一併函送檢調偵辦。</w:t>
      </w:r>
    </w:p>
    <w:p w:rsidR="00D80492" w:rsidRPr="002B5B77" w:rsidRDefault="00D80492" w:rsidP="00D80492">
      <w:pPr>
        <w:pStyle w:val="3"/>
        <w:numPr>
          <w:ilvl w:val="2"/>
          <w:numId w:val="1"/>
        </w:numPr>
        <w:rPr>
          <w:rFonts w:hAnsi="標楷體"/>
        </w:rPr>
      </w:pPr>
      <w:r w:rsidRPr="002B5B77">
        <w:rPr>
          <w:rFonts w:hAnsi="標楷體" w:hint="eastAsia"/>
        </w:rPr>
        <w:t>另新北市殯葬處亦參考</w:t>
      </w:r>
      <w:proofErr w:type="gramStart"/>
      <w:r w:rsidRPr="002B5B77">
        <w:rPr>
          <w:rFonts w:hAnsi="標楷體" w:hint="eastAsia"/>
        </w:rPr>
        <w:t>臺</w:t>
      </w:r>
      <w:proofErr w:type="gramEnd"/>
      <w:r w:rsidRPr="002B5B77">
        <w:rPr>
          <w:rFonts w:hAnsi="標楷體" w:hint="eastAsia"/>
        </w:rPr>
        <w:t>中市政府殯葬管理處作法，火化場</w:t>
      </w:r>
      <w:proofErr w:type="gramStart"/>
      <w:r w:rsidRPr="002B5B77">
        <w:rPr>
          <w:rFonts w:hAnsi="標楷體" w:hint="eastAsia"/>
        </w:rPr>
        <w:t>火化爐具</w:t>
      </w:r>
      <w:proofErr w:type="gramEnd"/>
      <w:r w:rsidRPr="002B5B77">
        <w:rPr>
          <w:rFonts w:hAnsi="標楷體" w:hint="eastAsia"/>
        </w:rPr>
        <w:t>由委外廠商（保捷國際股份有限公司）</w:t>
      </w:r>
      <w:proofErr w:type="gramStart"/>
      <w:r w:rsidRPr="002B5B77">
        <w:rPr>
          <w:rFonts w:hAnsi="標楷體" w:hint="eastAsia"/>
        </w:rPr>
        <w:t>派駐操爐人</w:t>
      </w:r>
      <w:proofErr w:type="gramEnd"/>
      <w:r w:rsidRPr="002B5B77">
        <w:rPr>
          <w:rFonts w:hAnsi="標楷體" w:hint="eastAsia"/>
        </w:rPr>
        <w:t>員，</w:t>
      </w:r>
      <w:proofErr w:type="gramStart"/>
      <w:r w:rsidRPr="002B5B77">
        <w:rPr>
          <w:rFonts w:hAnsi="標楷體" w:hint="eastAsia"/>
        </w:rPr>
        <w:t>操爐人</w:t>
      </w:r>
      <w:proofErr w:type="gramEnd"/>
      <w:r w:rsidRPr="002B5B77">
        <w:rPr>
          <w:rFonts w:hAnsi="標楷體" w:hint="eastAsia"/>
        </w:rPr>
        <w:t>員僅於</w:t>
      </w:r>
      <w:proofErr w:type="gramStart"/>
      <w:r w:rsidRPr="002B5B77">
        <w:rPr>
          <w:rFonts w:hAnsi="標楷體" w:hint="eastAsia"/>
        </w:rPr>
        <w:t>操爐</w:t>
      </w:r>
      <w:proofErr w:type="gramEnd"/>
      <w:r w:rsidRPr="002B5B77">
        <w:rPr>
          <w:rFonts w:hAnsi="標楷體" w:hint="eastAsia"/>
        </w:rPr>
        <w:t>區作業，防止火化爐操作人員與殯葬業者可能之不當接觸，以杜絕</w:t>
      </w:r>
      <w:proofErr w:type="gramStart"/>
      <w:r w:rsidRPr="002B5B77">
        <w:rPr>
          <w:rFonts w:hAnsi="標楷體" w:hint="eastAsia"/>
        </w:rPr>
        <w:t>人為插爐</w:t>
      </w:r>
      <w:proofErr w:type="gramEnd"/>
      <w:r w:rsidRPr="002B5B77">
        <w:rPr>
          <w:rFonts w:hAnsi="標楷體" w:hint="eastAsia"/>
        </w:rPr>
        <w:t>及收受紅包之機會，並於人員進用契約明訂違約罰則，若發生收受紅包等違規情事，</w:t>
      </w:r>
      <w:r w:rsidRPr="002B5B77">
        <w:rPr>
          <w:rFonts w:hAnsi="標楷體" w:hint="eastAsia"/>
        </w:rPr>
        <w:lastRenderedPageBreak/>
        <w:t>應予解除契約，並要求賠償違約金。</w:t>
      </w:r>
    </w:p>
    <w:p w:rsidR="00D80492" w:rsidRPr="002B5B77" w:rsidRDefault="00D80492" w:rsidP="00D80492">
      <w:pPr>
        <w:pStyle w:val="3"/>
        <w:numPr>
          <w:ilvl w:val="2"/>
          <w:numId w:val="1"/>
        </w:numPr>
        <w:rPr>
          <w:rFonts w:hAnsi="標楷體"/>
        </w:rPr>
      </w:pPr>
      <w:proofErr w:type="gramStart"/>
      <w:r w:rsidRPr="002B5B77">
        <w:rPr>
          <w:rFonts w:hAnsi="標楷體" w:hint="eastAsia"/>
        </w:rPr>
        <w:t>惟查</w:t>
      </w:r>
      <w:proofErr w:type="gramEnd"/>
      <w:r w:rsidRPr="002B5B77">
        <w:rPr>
          <w:rFonts w:hAnsi="標楷體" w:hint="eastAsia"/>
        </w:rPr>
        <w:t>，新北市殯葬處自105年至109年陸續接獲殯儀館等人員被</w:t>
      </w:r>
      <w:proofErr w:type="gramStart"/>
      <w:r w:rsidRPr="002B5B77">
        <w:rPr>
          <w:rFonts w:hAnsi="標楷體" w:hint="eastAsia"/>
        </w:rPr>
        <w:t>檢舉情</w:t>
      </w:r>
      <w:proofErr w:type="gramEnd"/>
      <w:r w:rsidRPr="002B5B77">
        <w:rPr>
          <w:rFonts w:hAnsi="標楷體" w:hint="eastAsia"/>
        </w:rPr>
        <w:t>資，經統計新北市殯葬處接獲第一線現場工作人員疑索賄檢舉情事計有11案（如上附表二），卻以檢舉內容缺乏具體事實，難以查證等情，而無積極查察作為。另據</w:t>
      </w:r>
      <w:r w:rsidRPr="002B5B77">
        <w:rPr>
          <w:rFonts w:hAnsi="標楷體"/>
        </w:rPr>
        <w:t>臺灣新北地方檢察署</w:t>
      </w:r>
      <w:r w:rsidRPr="002B5B77">
        <w:rPr>
          <w:rFonts w:hAnsi="標楷體" w:hint="eastAsia"/>
        </w:rPr>
        <w:t>檢察官起訴書所載：「</w:t>
      </w:r>
      <w:r w:rsidRPr="002B5B77">
        <w:rPr>
          <w:rFonts w:hAnsi="標楷體"/>
        </w:rPr>
        <w:t>…</w:t>
      </w:r>
      <w:proofErr w:type="gramStart"/>
      <w:r w:rsidRPr="002B5B77">
        <w:rPr>
          <w:rFonts w:hAnsi="標楷體"/>
        </w:rPr>
        <w:t>…</w:t>
      </w:r>
      <w:proofErr w:type="gramEnd"/>
      <w:r w:rsidR="00DE46F2">
        <w:rPr>
          <w:rFonts w:hAnsi="標楷體" w:hint="eastAsia"/>
        </w:rPr>
        <w:t>席○</w:t>
      </w:r>
      <w:proofErr w:type="gramStart"/>
      <w:r w:rsidR="00DE46F2">
        <w:rPr>
          <w:rFonts w:hAnsi="標楷體" w:hint="eastAsia"/>
        </w:rPr>
        <w:t>德</w:t>
      </w:r>
      <w:r w:rsidRPr="002B5B77">
        <w:rPr>
          <w:rFonts w:hAnsi="標楷體" w:hint="eastAsia"/>
        </w:rPr>
        <w:t>收</w:t>
      </w:r>
      <w:proofErr w:type="gramEnd"/>
      <w:r w:rsidRPr="002B5B77">
        <w:rPr>
          <w:rFonts w:hAnsi="標楷體" w:hint="eastAsia"/>
        </w:rPr>
        <w:t>受賄款，先暫放於一區休息區公用置物櫃內茶葉罐；若為二、三區值班人員收受賄款，則先將賄款暫放於</w:t>
      </w:r>
      <w:proofErr w:type="gramStart"/>
      <w:r w:rsidRPr="002B5B77">
        <w:rPr>
          <w:rFonts w:hAnsi="標楷體" w:hint="eastAsia"/>
        </w:rPr>
        <w:t>操爐區</w:t>
      </w:r>
      <w:proofErr w:type="gramEnd"/>
      <w:r w:rsidRPr="002B5B77">
        <w:rPr>
          <w:rFonts w:hAnsi="標楷體" w:hint="eastAsia"/>
        </w:rPr>
        <w:t>之辦公桌抽屜內或變電箱中之工作手套內，於該日</w:t>
      </w:r>
      <w:r w:rsidRPr="002B5B77">
        <w:rPr>
          <w:rFonts w:hAnsi="標楷體"/>
        </w:rPr>
        <w:t>16</w:t>
      </w:r>
      <w:r w:rsidRPr="002B5B77">
        <w:rPr>
          <w:rFonts w:hAnsi="標楷體" w:hint="eastAsia"/>
        </w:rPr>
        <w:t>時至</w:t>
      </w:r>
      <w:r w:rsidRPr="002B5B77">
        <w:rPr>
          <w:rFonts w:hAnsi="標楷體"/>
        </w:rPr>
        <w:t>17</w:t>
      </w:r>
      <w:r w:rsidRPr="002B5B77">
        <w:rPr>
          <w:rFonts w:hAnsi="標楷體" w:hint="eastAsia"/>
        </w:rPr>
        <w:t>時許工作結束後，再將賄款總額連同火化表單交付</w:t>
      </w:r>
      <w:r w:rsidR="00DE46F2">
        <w:rPr>
          <w:rFonts w:hAnsi="標楷體" w:hint="eastAsia"/>
        </w:rPr>
        <w:t>席○德</w:t>
      </w:r>
      <w:r w:rsidRPr="002B5B77">
        <w:rPr>
          <w:rFonts w:hAnsi="標楷體" w:hint="eastAsia"/>
        </w:rPr>
        <w:t>或外</w:t>
      </w:r>
      <w:r w:rsidRPr="002B5B77">
        <w:rPr>
          <w:rFonts w:hAnsi="標楷體"/>
        </w:rPr>
        <w:t>1</w:t>
      </w:r>
      <w:r w:rsidRPr="002B5B77">
        <w:rPr>
          <w:rFonts w:hAnsi="標楷體" w:hint="eastAsia"/>
        </w:rPr>
        <w:t>值班人員或放入一區休息區公用置物櫃內茶葉罐。</w:t>
      </w:r>
      <w:r w:rsidR="00DE46F2">
        <w:rPr>
          <w:rFonts w:hAnsi="標楷體" w:hint="eastAsia"/>
        </w:rPr>
        <w:t>席○德</w:t>
      </w:r>
      <w:r w:rsidRPr="002B5B77">
        <w:rPr>
          <w:rFonts w:hAnsi="標楷體" w:hint="eastAsia"/>
        </w:rPr>
        <w:t>再將一區休息區公用置物櫃內茶葉罐之賄款放入上鎖之個人鐵櫃統一保管。</w:t>
      </w:r>
      <w:r w:rsidR="00DE46F2">
        <w:rPr>
          <w:rFonts w:hAnsi="標楷體" w:hint="eastAsia"/>
        </w:rPr>
        <w:t>席○德</w:t>
      </w:r>
      <w:r w:rsidRPr="002B5B77">
        <w:rPr>
          <w:rFonts w:hAnsi="標楷體" w:hint="eastAsia"/>
        </w:rPr>
        <w:t>於每月</w:t>
      </w:r>
      <w:r w:rsidRPr="002B5B77">
        <w:rPr>
          <w:rFonts w:hAnsi="標楷體"/>
        </w:rPr>
        <w:t>10</w:t>
      </w:r>
      <w:r w:rsidRPr="002B5B77">
        <w:rPr>
          <w:rFonts w:hAnsi="標楷體" w:hint="eastAsia"/>
        </w:rPr>
        <w:t>、</w:t>
      </w:r>
      <w:r w:rsidRPr="002B5B77">
        <w:rPr>
          <w:rFonts w:hAnsi="標楷體"/>
        </w:rPr>
        <w:t>20</w:t>
      </w:r>
      <w:r w:rsidRPr="002B5B77">
        <w:rPr>
          <w:rFonts w:hAnsi="標楷體" w:hint="eastAsia"/>
        </w:rPr>
        <w:t>、</w:t>
      </w:r>
      <w:r w:rsidRPr="002B5B77">
        <w:rPr>
          <w:rFonts w:hAnsi="標楷體"/>
        </w:rPr>
        <w:t>30</w:t>
      </w:r>
      <w:r w:rsidRPr="002B5B77">
        <w:rPr>
          <w:rFonts w:hAnsi="標楷體" w:hint="eastAsia"/>
        </w:rPr>
        <w:t>日，邀集當日外場、外</w:t>
      </w:r>
      <w:r w:rsidRPr="002B5B77">
        <w:rPr>
          <w:rFonts w:hAnsi="標楷體"/>
        </w:rPr>
        <w:t>1</w:t>
      </w:r>
      <w:r w:rsidRPr="002B5B77">
        <w:rPr>
          <w:rFonts w:hAnsi="標楷體" w:hint="eastAsia"/>
        </w:rPr>
        <w:t>、外</w:t>
      </w:r>
      <w:r w:rsidRPr="002B5B77">
        <w:rPr>
          <w:rFonts w:hAnsi="標楷體"/>
        </w:rPr>
        <w:t>2</w:t>
      </w:r>
      <w:r w:rsidRPr="002B5B77">
        <w:rPr>
          <w:rFonts w:hAnsi="標楷體" w:hint="eastAsia"/>
        </w:rPr>
        <w:t>或有空閒之</w:t>
      </w:r>
      <w:proofErr w:type="gramStart"/>
      <w:r w:rsidRPr="002B5B77">
        <w:rPr>
          <w:rFonts w:hAnsi="標楷體" w:hint="eastAsia"/>
        </w:rPr>
        <w:t>人在場見證</w:t>
      </w:r>
      <w:proofErr w:type="gramEnd"/>
      <w:r w:rsidRPr="002B5B77">
        <w:rPr>
          <w:rFonts w:hAnsi="標楷體" w:hint="eastAsia"/>
        </w:rPr>
        <w:t>並協助計算</w:t>
      </w:r>
      <w:r w:rsidRPr="002B5B77">
        <w:rPr>
          <w:rFonts w:hAnsi="標楷體"/>
        </w:rPr>
        <w:t>10</w:t>
      </w:r>
      <w:r w:rsidRPr="002B5B77">
        <w:rPr>
          <w:rFonts w:hAnsi="標楷體" w:hint="eastAsia"/>
        </w:rPr>
        <w:t>日總收賄金額並平均分配</w:t>
      </w:r>
      <w:r w:rsidRPr="002B5B77">
        <w:rPr>
          <w:rFonts w:hAnsi="標楷體"/>
        </w:rPr>
        <w:t>16</w:t>
      </w:r>
      <w:r w:rsidRPr="002B5B77">
        <w:rPr>
          <w:rFonts w:hAnsi="標楷體" w:hint="eastAsia"/>
        </w:rPr>
        <w:t>份。</w:t>
      </w:r>
      <w:r w:rsidR="00DE46F2">
        <w:rPr>
          <w:rFonts w:hAnsi="標楷體" w:hint="eastAsia"/>
        </w:rPr>
        <w:t>席○德</w:t>
      </w:r>
      <w:r w:rsidRPr="002B5B77">
        <w:rPr>
          <w:rFonts w:hAnsi="標楷體" w:hint="eastAsia"/>
        </w:rPr>
        <w:t>則將渠等應得之賄款以鉛筆註記渠等姓名</w:t>
      </w:r>
      <w:proofErr w:type="gramStart"/>
      <w:r w:rsidRPr="002B5B77">
        <w:rPr>
          <w:rFonts w:hAnsi="標楷體" w:hint="eastAsia"/>
        </w:rPr>
        <w:t>中某字</w:t>
      </w:r>
      <w:proofErr w:type="gramEnd"/>
      <w:r w:rsidRPr="002B5B77">
        <w:rPr>
          <w:rFonts w:hAnsi="標楷體" w:hint="eastAsia"/>
        </w:rPr>
        <w:t>，並以橡皮筋綑綁，</w:t>
      </w:r>
      <w:proofErr w:type="gramStart"/>
      <w:r w:rsidRPr="002B5B77">
        <w:rPr>
          <w:rFonts w:hAnsi="標楷體" w:hint="eastAsia"/>
        </w:rPr>
        <w:t>若渠</w:t>
      </w:r>
      <w:proofErr w:type="gramEnd"/>
      <w:r w:rsidRPr="002B5B77">
        <w:rPr>
          <w:rFonts w:hAnsi="標楷體" w:hint="eastAsia"/>
        </w:rPr>
        <w:t>等當日未休假者，</w:t>
      </w:r>
      <w:r w:rsidR="00DE46F2">
        <w:rPr>
          <w:rFonts w:hAnsi="標楷體" w:hint="eastAsia"/>
        </w:rPr>
        <w:t>席○德</w:t>
      </w:r>
      <w:r w:rsidRPr="002B5B77">
        <w:rPr>
          <w:rFonts w:hAnsi="標楷體" w:hint="eastAsia"/>
        </w:rPr>
        <w:t>當日即親自或委託他人交付渠等應得之賄款；</w:t>
      </w:r>
      <w:proofErr w:type="gramStart"/>
      <w:r w:rsidRPr="002B5B77">
        <w:rPr>
          <w:rFonts w:hAnsi="標楷體" w:hint="eastAsia"/>
        </w:rPr>
        <w:t>若渠等</w:t>
      </w:r>
      <w:proofErr w:type="gramEnd"/>
      <w:r w:rsidRPr="002B5B77">
        <w:rPr>
          <w:rFonts w:hAnsi="標楷體" w:hint="eastAsia"/>
        </w:rPr>
        <w:t>當日休假者，</w:t>
      </w:r>
      <w:proofErr w:type="gramStart"/>
      <w:r w:rsidRPr="002B5B77">
        <w:rPr>
          <w:rFonts w:hAnsi="標楷體" w:hint="eastAsia"/>
        </w:rPr>
        <w:t>待渠</w:t>
      </w:r>
      <w:proofErr w:type="gramEnd"/>
      <w:r w:rsidRPr="002B5B77">
        <w:rPr>
          <w:rFonts w:hAnsi="標楷體" w:hint="eastAsia"/>
        </w:rPr>
        <w:t>等</w:t>
      </w:r>
      <w:proofErr w:type="gramStart"/>
      <w:r w:rsidRPr="002B5B77">
        <w:rPr>
          <w:rFonts w:hAnsi="標楷體" w:hint="eastAsia"/>
        </w:rPr>
        <w:t>上班日</w:t>
      </w:r>
      <w:proofErr w:type="gramEnd"/>
      <w:r w:rsidR="00DE46F2">
        <w:rPr>
          <w:rFonts w:hAnsi="標楷體" w:hint="eastAsia"/>
        </w:rPr>
        <w:t>席○德</w:t>
      </w:r>
      <w:r w:rsidRPr="002B5B77">
        <w:rPr>
          <w:rFonts w:hAnsi="標楷體" w:hint="eastAsia"/>
        </w:rPr>
        <w:t>再行親自或委託人交付</w:t>
      </w:r>
      <w:r w:rsidRPr="002B5B77">
        <w:rPr>
          <w:rFonts w:hAnsi="標楷體"/>
        </w:rPr>
        <w:t>……</w:t>
      </w:r>
      <w:r w:rsidRPr="002B5B77">
        <w:rPr>
          <w:rFonts w:hAnsi="標楷體" w:hint="eastAsia"/>
        </w:rPr>
        <w:t>」等情</w:t>
      </w:r>
      <w:r w:rsidR="00675DBA">
        <w:rPr>
          <w:rFonts w:hAnsi="標楷體" w:hint="eastAsia"/>
        </w:rPr>
        <w:t>。即</w:t>
      </w:r>
      <w:r w:rsidR="00675DBA" w:rsidRPr="002B5B77">
        <w:rPr>
          <w:rFonts w:hAnsi="標楷體" w:hint="eastAsia"/>
        </w:rPr>
        <w:t>啟用</w:t>
      </w:r>
      <w:proofErr w:type="gramStart"/>
      <w:r w:rsidR="00675DBA" w:rsidRPr="002B5B77">
        <w:rPr>
          <w:rFonts w:hAnsi="標楷體" w:hint="eastAsia"/>
        </w:rPr>
        <w:t>火化爐排程</w:t>
      </w:r>
      <w:proofErr w:type="gramEnd"/>
      <w:r w:rsidR="00675DBA" w:rsidRPr="002B5B77">
        <w:rPr>
          <w:rFonts w:hAnsi="標楷體" w:hint="eastAsia"/>
        </w:rPr>
        <w:t>系統，</w:t>
      </w:r>
      <w:r w:rsidR="00A70AB4" w:rsidRPr="002B5B77">
        <w:rPr>
          <w:rFonts w:hAnsi="標楷體" w:hint="eastAsia"/>
        </w:rPr>
        <w:t>讓民眾直接透過螢幕得知各區火化爐之火化進度，以達公開透明</w:t>
      </w:r>
      <w:r w:rsidR="00A70AB4">
        <w:rPr>
          <w:rFonts w:hAnsi="標楷體" w:hint="eastAsia"/>
        </w:rPr>
        <w:t>，且建置</w:t>
      </w:r>
      <w:r w:rsidR="00A70AB4" w:rsidRPr="002B5B77">
        <w:rPr>
          <w:rFonts w:hAnsi="標楷體" w:hint="eastAsia"/>
        </w:rPr>
        <w:t>排程系統</w:t>
      </w:r>
      <w:r w:rsidR="00A70AB4">
        <w:rPr>
          <w:rFonts w:hAnsi="標楷體" w:hint="eastAsia"/>
        </w:rPr>
        <w:t>應非屬重大難事，而</w:t>
      </w:r>
      <w:r w:rsidR="00A70AB4" w:rsidRPr="002B5B77">
        <w:rPr>
          <w:rFonts w:hAnsi="標楷體" w:hint="eastAsia"/>
        </w:rPr>
        <w:t>新北市殯葬處</w:t>
      </w:r>
      <w:r w:rsidR="00A70AB4">
        <w:rPr>
          <w:rFonts w:hAnsi="標楷體" w:hint="eastAsia"/>
        </w:rPr>
        <w:t>卻於發生</w:t>
      </w:r>
      <w:r w:rsidR="007777C5">
        <w:rPr>
          <w:rFonts w:hAnsi="標楷體" w:hint="eastAsia"/>
        </w:rPr>
        <w:t>本案</w:t>
      </w:r>
      <w:r w:rsidR="00A70AB4">
        <w:rPr>
          <w:rFonts w:hAnsi="標楷體" w:hint="eastAsia"/>
        </w:rPr>
        <w:t>集體</w:t>
      </w:r>
      <w:r w:rsidR="007777C5">
        <w:rPr>
          <w:rFonts w:hAnsi="標楷體" w:hint="eastAsia"/>
        </w:rPr>
        <w:t>貪瀆</w:t>
      </w:r>
      <w:r w:rsidR="00A70AB4">
        <w:rPr>
          <w:rFonts w:hAnsi="標楷體" w:hint="eastAsia"/>
        </w:rPr>
        <w:t>後，遲至</w:t>
      </w:r>
      <w:r w:rsidR="00611308" w:rsidRPr="002B5B77">
        <w:rPr>
          <w:rFonts w:hAnsi="標楷體" w:hint="eastAsia"/>
        </w:rPr>
        <w:t>112年5月1日</w:t>
      </w:r>
      <w:r w:rsidR="00A70AB4">
        <w:rPr>
          <w:rFonts w:hAnsi="標楷體" w:hint="eastAsia"/>
        </w:rPr>
        <w:t>始</w:t>
      </w:r>
      <w:r w:rsidR="00611308" w:rsidRPr="002B5B77">
        <w:rPr>
          <w:rFonts w:hAnsi="標楷體" w:hint="eastAsia"/>
        </w:rPr>
        <w:t>啟用</w:t>
      </w:r>
      <w:proofErr w:type="gramStart"/>
      <w:r w:rsidR="00611308" w:rsidRPr="002B5B77">
        <w:rPr>
          <w:rFonts w:hAnsi="標楷體" w:hint="eastAsia"/>
        </w:rPr>
        <w:t>火化爐排</w:t>
      </w:r>
      <w:proofErr w:type="gramEnd"/>
      <w:r w:rsidR="00611308" w:rsidRPr="002B5B77">
        <w:rPr>
          <w:rFonts w:hAnsi="標楷體" w:hint="eastAsia"/>
        </w:rPr>
        <w:t>程系統，另火化現場各角落裝設監視器，從遺體進場開始，即逐一檢視棺木、骨灰罐是否放置紅包，防止火化爐操作人員與殯葬業者之不當接觸，以杜絕</w:t>
      </w:r>
      <w:proofErr w:type="gramStart"/>
      <w:r w:rsidR="00611308" w:rsidRPr="002B5B77">
        <w:rPr>
          <w:rFonts w:hAnsi="標楷體" w:hint="eastAsia"/>
        </w:rPr>
        <w:t>人為插爐</w:t>
      </w:r>
      <w:proofErr w:type="gramEnd"/>
      <w:r w:rsidR="00611308" w:rsidRPr="002B5B77">
        <w:rPr>
          <w:rFonts w:hAnsi="標楷體" w:hint="eastAsia"/>
        </w:rPr>
        <w:t>及收受紅包之機會，</w:t>
      </w:r>
      <w:r w:rsidR="00A70AB4">
        <w:rPr>
          <w:rFonts w:hAnsi="標楷體" w:hint="eastAsia"/>
        </w:rPr>
        <w:t>亦</w:t>
      </w:r>
      <w:r w:rsidRPr="002B5B77">
        <w:rPr>
          <w:rFonts w:hAnsi="標楷體" w:hint="eastAsia"/>
        </w:rPr>
        <w:t>未見</w:t>
      </w:r>
      <w:r w:rsidR="00661A19">
        <w:rPr>
          <w:rFonts w:hAnsi="標楷體" w:hint="eastAsia"/>
        </w:rPr>
        <w:t>落實</w:t>
      </w:r>
      <w:r w:rsidR="00A70AB4" w:rsidRPr="002B5B77">
        <w:rPr>
          <w:rFonts w:hAnsi="標楷體" w:hint="eastAsia"/>
        </w:rPr>
        <w:t>監督</w:t>
      </w:r>
      <w:r w:rsidR="00A70AB4">
        <w:rPr>
          <w:rFonts w:hAnsi="標楷體" w:hint="eastAsia"/>
        </w:rPr>
        <w:t>查核</w:t>
      </w:r>
      <w:r w:rsidRPr="002B5B77">
        <w:rPr>
          <w:rFonts w:hAnsi="標楷體" w:hint="eastAsia"/>
        </w:rPr>
        <w:t>。</w:t>
      </w:r>
    </w:p>
    <w:p w:rsidR="00D80492" w:rsidRPr="002B5B77" w:rsidRDefault="00D80492" w:rsidP="00D80492">
      <w:pPr>
        <w:pStyle w:val="3"/>
        <w:numPr>
          <w:ilvl w:val="2"/>
          <w:numId w:val="1"/>
        </w:numPr>
        <w:rPr>
          <w:rFonts w:hAnsi="標楷體"/>
        </w:rPr>
      </w:pPr>
      <w:r w:rsidRPr="002B5B77">
        <w:rPr>
          <w:rFonts w:hAnsi="標楷體" w:hint="eastAsia"/>
        </w:rPr>
        <w:lastRenderedPageBreak/>
        <w:t>綜上，新北市殯葬處</w:t>
      </w:r>
      <w:r w:rsidR="007777C5">
        <w:rPr>
          <w:rFonts w:hAnsi="標楷體" w:hint="eastAsia"/>
        </w:rPr>
        <w:t>本可及早</w:t>
      </w:r>
      <w:r w:rsidR="00A70AB4" w:rsidRPr="002B5B77">
        <w:rPr>
          <w:rFonts w:hAnsi="標楷體" w:hint="eastAsia"/>
        </w:rPr>
        <w:t>啟用</w:t>
      </w:r>
      <w:proofErr w:type="gramStart"/>
      <w:r w:rsidR="00A70AB4" w:rsidRPr="002B5B77">
        <w:rPr>
          <w:rFonts w:hAnsi="標楷體" w:hint="eastAsia"/>
        </w:rPr>
        <w:t>火化爐排程</w:t>
      </w:r>
      <w:proofErr w:type="gramEnd"/>
      <w:r w:rsidR="00A70AB4" w:rsidRPr="002B5B77">
        <w:rPr>
          <w:rFonts w:hAnsi="標楷體" w:hint="eastAsia"/>
        </w:rPr>
        <w:t>系統，讓民眾直接透過螢幕得知各區火化爐之火化進度，以達公開透明</w:t>
      </w:r>
      <w:r w:rsidR="00A70AB4">
        <w:rPr>
          <w:rFonts w:hAnsi="標楷體" w:hint="eastAsia"/>
        </w:rPr>
        <w:t>，且建置</w:t>
      </w:r>
      <w:r w:rsidR="00A70AB4" w:rsidRPr="002B5B77">
        <w:rPr>
          <w:rFonts w:hAnsi="標楷體" w:hint="eastAsia"/>
        </w:rPr>
        <w:t>排程系統</w:t>
      </w:r>
      <w:r w:rsidR="00A70AB4">
        <w:rPr>
          <w:rFonts w:hAnsi="標楷體" w:hint="eastAsia"/>
        </w:rPr>
        <w:t>應非屬重大難事，卻遲至</w:t>
      </w:r>
      <w:r w:rsidR="00A70AB4" w:rsidRPr="002B5B77">
        <w:rPr>
          <w:rFonts w:hAnsi="標楷體" w:hint="eastAsia"/>
        </w:rPr>
        <w:t>112年5月1日</w:t>
      </w:r>
      <w:r w:rsidR="00A70AB4">
        <w:rPr>
          <w:rFonts w:hAnsi="標楷體" w:hint="eastAsia"/>
        </w:rPr>
        <w:t>始</w:t>
      </w:r>
      <w:r w:rsidR="00A70AB4" w:rsidRPr="002B5B77">
        <w:rPr>
          <w:rFonts w:hAnsi="標楷體" w:hint="eastAsia"/>
        </w:rPr>
        <w:t>啟用</w:t>
      </w:r>
      <w:proofErr w:type="gramStart"/>
      <w:r w:rsidR="00A70AB4" w:rsidRPr="002B5B77">
        <w:rPr>
          <w:rFonts w:hAnsi="標楷體" w:hint="eastAsia"/>
        </w:rPr>
        <w:t>火化爐排</w:t>
      </w:r>
      <w:proofErr w:type="gramEnd"/>
      <w:r w:rsidR="00A70AB4" w:rsidRPr="002B5B77">
        <w:rPr>
          <w:rFonts w:hAnsi="標楷體" w:hint="eastAsia"/>
        </w:rPr>
        <w:t>程系統</w:t>
      </w:r>
      <w:r w:rsidR="007777C5">
        <w:rPr>
          <w:rFonts w:hAnsi="標楷體" w:hint="eastAsia"/>
        </w:rPr>
        <w:t>。</w:t>
      </w:r>
      <w:r w:rsidR="00A70AB4" w:rsidRPr="002B5B77">
        <w:rPr>
          <w:rFonts w:hAnsi="標楷體" w:hint="eastAsia"/>
        </w:rPr>
        <w:t>另火化現場各角落裝設監視器，從遺體進場開始，逐一檢視棺木、骨灰罐是否放置紅包，防止火化爐操作人員與殯葬業者之不當接觸，以杜絕</w:t>
      </w:r>
      <w:proofErr w:type="gramStart"/>
      <w:r w:rsidR="00A70AB4" w:rsidRPr="002B5B77">
        <w:rPr>
          <w:rFonts w:hAnsi="標楷體" w:hint="eastAsia"/>
        </w:rPr>
        <w:t>人為插爐及</w:t>
      </w:r>
      <w:proofErr w:type="gramEnd"/>
      <w:r w:rsidR="00A70AB4" w:rsidRPr="002B5B77">
        <w:rPr>
          <w:rFonts w:hAnsi="標楷體" w:hint="eastAsia"/>
        </w:rPr>
        <w:t>收受紅包之機會，</w:t>
      </w:r>
      <w:r w:rsidR="00A70AB4">
        <w:rPr>
          <w:rFonts w:hAnsi="標楷體" w:hint="eastAsia"/>
        </w:rPr>
        <w:t>亦</w:t>
      </w:r>
      <w:r w:rsidR="00A70AB4" w:rsidRPr="002B5B77">
        <w:rPr>
          <w:rFonts w:hAnsi="標楷體" w:hint="eastAsia"/>
        </w:rPr>
        <w:t>未見</w:t>
      </w:r>
      <w:r w:rsidR="00661A19">
        <w:rPr>
          <w:rFonts w:hAnsi="標楷體" w:hint="eastAsia"/>
        </w:rPr>
        <w:t>落實</w:t>
      </w:r>
      <w:r w:rsidR="00A70AB4" w:rsidRPr="002B5B77">
        <w:rPr>
          <w:rFonts w:hAnsi="標楷體" w:hint="eastAsia"/>
        </w:rPr>
        <w:t>監督</w:t>
      </w:r>
      <w:r w:rsidR="00A70AB4">
        <w:rPr>
          <w:rFonts w:hAnsi="標楷體" w:hint="eastAsia"/>
        </w:rPr>
        <w:t>查核</w:t>
      </w:r>
      <w:r w:rsidR="007777C5">
        <w:rPr>
          <w:rFonts w:hAnsi="標楷體" w:hint="eastAsia"/>
        </w:rPr>
        <w:t>。至於</w:t>
      </w:r>
      <w:r w:rsidRPr="002B5B77">
        <w:rPr>
          <w:rFonts w:hAnsi="標楷體" w:hint="eastAsia"/>
        </w:rPr>
        <w:t>鼓勵民眾勇於檢舉不肖之公務員，另對約（聘）</w:t>
      </w:r>
      <w:proofErr w:type="gramStart"/>
      <w:r w:rsidRPr="002B5B77">
        <w:rPr>
          <w:rFonts w:hAnsi="標楷體" w:hint="eastAsia"/>
        </w:rPr>
        <w:t>僱</w:t>
      </w:r>
      <w:proofErr w:type="gramEnd"/>
      <w:r w:rsidRPr="002B5B77">
        <w:rPr>
          <w:rFonts w:hAnsi="標楷體" w:hint="eastAsia"/>
        </w:rPr>
        <w:t>人員進用應嚴</w:t>
      </w:r>
      <w:proofErr w:type="gramStart"/>
      <w:r w:rsidRPr="002B5B77">
        <w:rPr>
          <w:rFonts w:hAnsi="標楷體" w:hint="eastAsia"/>
        </w:rPr>
        <w:t>予</w:t>
      </w:r>
      <w:proofErr w:type="gramEnd"/>
      <w:r w:rsidRPr="002B5B77">
        <w:rPr>
          <w:rFonts w:hAnsi="標楷體" w:hint="eastAsia"/>
        </w:rPr>
        <w:t>審核，進用後落實職務輪調，避免久任同一職務滋生弊端，並將較不具、不需公權力作為之相關殯葬行為，由委外廠商處理等等措施，</w:t>
      </w:r>
      <w:r w:rsidR="007777C5" w:rsidRPr="002B5B77">
        <w:rPr>
          <w:rFonts w:hAnsi="標楷體" w:hint="eastAsia"/>
        </w:rPr>
        <w:t>減少人為操作空間</w:t>
      </w:r>
      <w:r w:rsidR="007777C5">
        <w:rPr>
          <w:rFonts w:hAnsi="標楷體" w:hint="eastAsia"/>
        </w:rPr>
        <w:t>，更屬權責內輕而易舉之事項</w:t>
      </w:r>
      <w:r w:rsidR="007777C5" w:rsidRPr="002B5B77">
        <w:rPr>
          <w:rFonts w:hAnsi="標楷體" w:hint="eastAsia"/>
        </w:rPr>
        <w:t>，</w:t>
      </w:r>
      <w:r w:rsidRPr="002B5B77">
        <w:rPr>
          <w:rFonts w:hAnsi="標楷體" w:hint="eastAsia"/>
        </w:rPr>
        <w:t>但</w:t>
      </w:r>
      <w:r w:rsidR="00DE46F2">
        <w:rPr>
          <w:rFonts w:hAnsi="標楷體" w:hint="eastAsia"/>
        </w:rPr>
        <w:t>席○德</w:t>
      </w:r>
      <w:r w:rsidRPr="002B5B77">
        <w:rPr>
          <w:rFonts w:hAnsi="標楷體" w:hint="eastAsia"/>
        </w:rPr>
        <w:t>等</w:t>
      </w:r>
      <w:r w:rsidRPr="002B5B77">
        <w:rPr>
          <w:rFonts w:hAnsi="標楷體"/>
        </w:rPr>
        <w:t>21</w:t>
      </w:r>
      <w:r w:rsidRPr="002B5B77">
        <w:rPr>
          <w:rFonts w:hAnsi="標楷體" w:hint="eastAsia"/>
        </w:rPr>
        <w:t>人仍肆無忌憚對於職務上行為收受賄賂，顯見新北市殯葬處明知相關殯葬陋習存在，</w:t>
      </w:r>
      <w:r w:rsidR="007777C5">
        <w:rPr>
          <w:rFonts w:hAnsi="標楷體" w:hint="eastAsia"/>
        </w:rPr>
        <w:t>可及早</w:t>
      </w:r>
      <w:r w:rsidRPr="002B5B77">
        <w:rPr>
          <w:rFonts w:hAnsi="標楷體" w:hint="eastAsia"/>
        </w:rPr>
        <w:t>建置</w:t>
      </w:r>
      <w:r w:rsidR="007777C5">
        <w:rPr>
          <w:rFonts w:hAnsi="標楷體" w:hint="eastAsia"/>
        </w:rPr>
        <w:t>相關</w:t>
      </w:r>
      <w:r w:rsidR="007777C5" w:rsidRPr="002B5B77">
        <w:rPr>
          <w:rFonts w:hAnsi="標楷體" w:hint="eastAsia"/>
        </w:rPr>
        <w:t>公開透明排程系統</w:t>
      </w:r>
      <w:r w:rsidR="007777C5">
        <w:rPr>
          <w:rFonts w:hAnsi="標楷體" w:hint="eastAsia"/>
        </w:rPr>
        <w:t>，</w:t>
      </w:r>
      <w:r w:rsidR="007777C5" w:rsidRPr="002B5B77">
        <w:rPr>
          <w:rFonts w:hAnsi="標楷體" w:hint="eastAsia"/>
        </w:rPr>
        <w:t>減少人為操作空間</w:t>
      </w:r>
      <w:r w:rsidR="007777C5">
        <w:rPr>
          <w:rFonts w:hAnsi="標楷體" w:hint="eastAsia"/>
        </w:rPr>
        <w:t>，</w:t>
      </w:r>
      <w:r w:rsidRPr="002B5B77">
        <w:rPr>
          <w:rFonts w:hAnsi="標楷體" w:hint="eastAsia"/>
        </w:rPr>
        <w:t>以杜絕不肖人員藉機上下其手之措施，</w:t>
      </w:r>
      <w:proofErr w:type="gramStart"/>
      <w:r w:rsidRPr="002B5B77">
        <w:rPr>
          <w:rFonts w:hAnsi="標楷體" w:hint="eastAsia"/>
        </w:rPr>
        <w:t>但</w:t>
      </w:r>
      <w:r w:rsidR="001A3A8B" w:rsidRPr="002B5B77">
        <w:rPr>
          <w:rFonts w:hAnsi="標楷體" w:hint="eastAsia"/>
        </w:rPr>
        <w:t>均未落</w:t>
      </w:r>
      <w:proofErr w:type="gramEnd"/>
      <w:r w:rsidR="001A3A8B" w:rsidRPr="002B5B77">
        <w:rPr>
          <w:rFonts w:hAnsi="標楷體" w:hint="eastAsia"/>
        </w:rPr>
        <w:t>實監督執行</w:t>
      </w:r>
      <w:r w:rsidRPr="002B5B77">
        <w:rPr>
          <w:rFonts w:hAnsi="標楷體" w:hint="eastAsia"/>
        </w:rPr>
        <w:t>，亦有違失。</w:t>
      </w:r>
    </w:p>
    <w:p w:rsidR="00286B1B" w:rsidRDefault="00E25849" w:rsidP="00C86866">
      <w:pPr>
        <w:pStyle w:val="10"/>
        <w:ind w:left="680" w:firstLine="680"/>
        <w:rPr>
          <w:rFonts w:hAnsi="標楷體"/>
          <w:color w:val="000000" w:themeColor="text1"/>
        </w:rPr>
      </w:pPr>
      <w:bookmarkStart w:id="32" w:name="_Toc524895646"/>
      <w:bookmarkStart w:id="33" w:name="_Toc524896192"/>
      <w:bookmarkStart w:id="34" w:name="_Toc524896222"/>
      <w:bookmarkStart w:id="35" w:name="_Toc524902729"/>
      <w:bookmarkStart w:id="36" w:name="_Toc525066145"/>
      <w:bookmarkStart w:id="37" w:name="_Toc525070836"/>
      <w:bookmarkStart w:id="38" w:name="_Toc525938376"/>
      <w:bookmarkStart w:id="39" w:name="_Toc525939224"/>
      <w:bookmarkStart w:id="40" w:name="_Toc525939729"/>
      <w:bookmarkStart w:id="41" w:name="_Toc529218269"/>
      <w:bookmarkEnd w:id="25"/>
      <w:bookmarkEnd w:id="26"/>
      <w:bookmarkEnd w:id="27"/>
      <w:bookmarkEnd w:id="28"/>
      <w:bookmarkEnd w:id="29"/>
      <w:bookmarkEnd w:id="30"/>
      <w:r w:rsidRPr="002B5B77">
        <w:rPr>
          <w:rFonts w:hAnsi="標楷體"/>
        </w:rPr>
        <w:br w:type="page"/>
      </w:r>
      <w:bookmarkStart w:id="42" w:name="_Toc524902730"/>
      <w:bookmarkEnd w:id="32"/>
      <w:bookmarkEnd w:id="33"/>
      <w:bookmarkEnd w:id="34"/>
      <w:bookmarkEnd w:id="35"/>
      <w:bookmarkEnd w:id="36"/>
      <w:bookmarkEnd w:id="37"/>
      <w:bookmarkEnd w:id="38"/>
      <w:bookmarkEnd w:id="39"/>
      <w:bookmarkEnd w:id="40"/>
      <w:bookmarkEnd w:id="41"/>
      <w:r w:rsidR="000512D1" w:rsidRPr="002B5B77">
        <w:rPr>
          <w:rFonts w:hAnsi="標楷體" w:hint="eastAsia"/>
        </w:rPr>
        <w:lastRenderedPageBreak/>
        <w:t>綜上所述，</w:t>
      </w:r>
      <w:r w:rsidR="000D6AE8" w:rsidRPr="002B5B77">
        <w:rPr>
          <w:rFonts w:hAnsi="標楷體" w:hint="eastAsia"/>
          <w:lang w:val="x-none"/>
        </w:rPr>
        <w:t>新</w:t>
      </w:r>
      <w:r w:rsidR="000D6AE8" w:rsidRPr="002B5B77">
        <w:rPr>
          <w:rFonts w:hAnsi="標楷體"/>
          <w:lang w:val="x-none"/>
        </w:rPr>
        <w:t>北市</w:t>
      </w:r>
      <w:proofErr w:type="gramStart"/>
      <w:r w:rsidR="000D6AE8" w:rsidRPr="002B5B77">
        <w:rPr>
          <w:rFonts w:hAnsi="標楷體"/>
          <w:lang w:val="x-none"/>
        </w:rPr>
        <w:t>殯葬處</w:t>
      </w:r>
      <w:r w:rsidR="000D6AE8" w:rsidRPr="002B5B77">
        <w:rPr>
          <w:rFonts w:hAnsi="標楷體"/>
          <w:color w:val="000000" w:themeColor="text1"/>
        </w:rPr>
        <w:t>席姓</w:t>
      </w:r>
      <w:proofErr w:type="gramEnd"/>
      <w:r w:rsidR="000D6AE8" w:rsidRPr="002B5B77">
        <w:rPr>
          <w:rFonts w:hAnsi="標楷體"/>
          <w:color w:val="000000" w:themeColor="text1"/>
        </w:rPr>
        <w:t>領班等21人疑涉違反貪污治罪條例等罪</w:t>
      </w:r>
      <w:r w:rsidR="000D6AE8" w:rsidRPr="002B5B77">
        <w:rPr>
          <w:rFonts w:hAnsi="標楷體" w:hint="eastAsia"/>
          <w:color w:val="000000" w:themeColor="text1"/>
        </w:rPr>
        <w:t>，</w:t>
      </w:r>
      <w:r w:rsidR="002B5B77" w:rsidRPr="002B5B77">
        <w:rPr>
          <w:rFonts w:hAnsi="標楷體" w:hint="eastAsia"/>
          <w:color w:val="000000" w:themeColor="text1"/>
        </w:rPr>
        <w:t>經檢察官</w:t>
      </w:r>
      <w:r w:rsidR="002B5B77" w:rsidRPr="002B5B77">
        <w:rPr>
          <w:rFonts w:hAnsi="標楷體"/>
          <w:color w:val="000000" w:themeColor="text1"/>
        </w:rPr>
        <w:t>偵結起訴</w:t>
      </w:r>
      <w:r w:rsidR="000D6AE8" w:rsidRPr="002B5B77">
        <w:rPr>
          <w:rFonts w:hAnsi="標楷體" w:hint="eastAsia"/>
          <w:color w:val="000000" w:themeColor="text1"/>
        </w:rPr>
        <w:t>，而機關係於檢、調機關偵辦後始發覺知情</w:t>
      </w:r>
      <w:r w:rsidR="000D6AE8" w:rsidRPr="002B5B77">
        <w:rPr>
          <w:rFonts w:hAnsi="標楷體" w:hint="eastAsia"/>
          <w:bCs/>
        </w:rPr>
        <w:t>，本案</w:t>
      </w:r>
      <w:r w:rsidR="000D6AE8" w:rsidRPr="002B5B77">
        <w:rPr>
          <w:rFonts w:hAnsi="標楷體" w:hint="eastAsia"/>
        </w:rPr>
        <w:t>屬集體且有規模</w:t>
      </w:r>
      <w:proofErr w:type="gramStart"/>
      <w:r w:rsidR="000D6AE8" w:rsidRPr="002B5B77">
        <w:rPr>
          <w:rFonts w:hAnsi="標楷體" w:hint="eastAsia"/>
        </w:rPr>
        <w:t>計畫性犯</w:t>
      </w:r>
      <w:proofErr w:type="gramEnd"/>
      <w:r w:rsidR="000D6AE8" w:rsidRPr="002B5B77">
        <w:rPr>
          <w:rFonts w:hAnsi="標楷體" w:hint="eastAsia"/>
        </w:rPr>
        <w:t>行，而</w:t>
      </w:r>
      <w:r w:rsidR="000D6AE8" w:rsidRPr="002B5B77">
        <w:rPr>
          <w:rFonts w:hAnsi="標楷體"/>
          <w:color w:val="000000" w:themeColor="text1"/>
        </w:rPr>
        <w:t>席姓領班等21人</w:t>
      </w:r>
      <w:r w:rsidR="000D6AE8" w:rsidRPr="002B5B77">
        <w:rPr>
          <w:rFonts w:hAnsi="標楷體" w:hint="eastAsia"/>
        </w:rPr>
        <w:t>所涉案件及收賄行為幾乎都在</w:t>
      </w:r>
      <w:r w:rsidR="000D6AE8" w:rsidRPr="002B5B77">
        <w:rPr>
          <w:rFonts w:hAnsi="標楷體" w:hint="eastAsia"/>
          <w:szCs w:val="48"/>
        </w:rPr>
        <w:t>新北市殯葬處殯儀館火化場</w:t>
      </w:r>
      <w:r w:rsidR="000D6AE8" w:rsidRPr="002B5B77">
        <w:rPr>
          <w:rFonts w:hAnsi="標楷體" w:hint="eastAsia"/>
        </w:rPr>
        <w:t>內發生，明目張膽毫不避嫌要求並收受業者賄賂，公然將公家機關辦公處所當犯罪場所，而新</w:t>
      </w:r>
      <w:r w:rsidR="000D6AE8" w:rsidRPr="002B5B77">
        <w:rPr>
          <w:rFonts w:hAnsi="標楷體"/>
        </w:rPr>
        <w:t>北市殯葬處</w:t>
      </w:r>
      <w:r w:rsidR="000D6AE8" w:rsidRPr="002B5B77">
        <w:rPr>
          <w:rFonts w:hAnsi="標楷體" w:hint="eastAsia"/>
        </w:rPr>
        <w:t>係於檢、調機關偵辦後始發覺知情，主管監督機制失靈，另該處明知相關殯葬陋習存在，也建置並規範以杜絕不肖人員藉機上下其手之措施，</w:t>
      </w:r>
      <w:proofErr w:type="gramStart"/>
      <w:r w:rsidR="000D6AE8" w:rsidRPr="002B5B77">
        <w:rPr>
          <w:rFonts w:hAnsi="標楷體" w:hint="eastAsia"/>
        </w:rPr>
        <w:t>但均未落</w:t>
      </w:r>
      <w:proofErr w:type="gramEnd"/>
      <w:r w:rsidR="000D6AE8" w:rsidRPr="002B5B77">
        <w:rPr>
          <w:rFonts w:hAnsi="標楷體" w:hint="eastAsia"/>
        </w:rPr>
        <w:t>實監督執行，</w:t>
      </w:r>
      <w:r w:rsidR="000512D1" w:rsidRPr="002B5B77">
        <w:rPr>
          <w:rFonts w:hAnsi="標楷體" w:hint="eastAsia"/>
        </w:rPr>
        <w:t>核有違失，爰依</w:t>
      </w:r>
      <w:r w:rsidR="001B48EB" w:rsidRPr="002B5B77">
        <w:rPr>
          <w:rFonts w:hAnsi="標楷體" w:hint="eastAsia"/>
          <w:bCs/>
        </w:rPr>
        <w:t>憲法第97條第1項及</w:t>
      </w:r>
      <w:r w:rsidR="000512D1" w:rsidRPr="002B5B77">
        <w:rPr>
          <w:rFonts w:hAnsi="標楷體" w:hint="eastAsia"/>
        </w:rPr>
        <w:t>監察法第24條</w:t>
      </w:r>
      <w:r w:rsidR="00396EC5" w:rsidRPr="002B5B77">
        <w:rPr>
          <w:rFonts w:hAnsi="標楷體" w:hint="eastAsia"/>
        </w:rPr>
        <w:t>之</w:t>
      </w:r>
      <w:r w:rsidR="000512D1" w:rsidRPr="002B5B77">
        <w:rPr>
          <w:rFonts w:hAnsi="標楷體" w:hint="eastAsia"/>
        </w:rPr>
        <w:t>規定提案糾正，</w:t>
      </w:r>
      <w:r w:rsidR="005D72D6" w:rsidRPr="002B5B77">
        <w:rPr>
          <w:rFonts w:hAnsi="標楷體" w:hint="eastAsia"/>
          <w:color w:val="000000" w:themeColor="text1"/>
        </w:rPr>
        <w:t>移送行政院轉飭所屬確實檢討改善</w:t>
      </w:r>
      <w:proofErr w:type="gramStart"/>
      <w:r w:rsidR="005D72D6" w:rsidRPr="002B5B77">
        <w:rPr>
          <w:rFonts w:hAnsi="標楷體" w:hint="eastAsia"/>
          <w:color w:val="000000" w:themeColor="text1"/>
        </w:rPr>
        <w:t>見復</w:t>
      </w:r>
      <w:proofErr w:type="gramEnd"/>
      <w:r w:rsidR="005D72D6" w:rsidRPr="002B5B77">
        <w:rPr>
          <w:rFonts w:hAnsi="標楷體" w:hint="eastAsia"/>
          <w:color w:val="000000" w:themeColor="text1"/>
        </w:rPr>
        <w:t>。</w:t>
      </w:r>
      <w:bookmarkEnd w:id="42"/>
    </w:p>
    <w:p w:rsidR="00A75C8B" w:rsidRDefault="00A75C8B" w:rsidP="00C86866">
      <w:pPr>
        <w:pStyle w:val="10"/>
        <w:ind w:left="680" w:firstLine="680"/>
        <w:rPr>
          <w:rFonts w:hAnsi="標楷體"/>
        </w:rPr>
      </w:pPr>
    </w:p>
    <w:p w:rsidR="00A75C8B" w:rsidRDefault="00A75C8B" w:rsidP="00C86866">
      <w:pPr>
        <w:pStyle w:val="10"/>
        <w:ind w:left="680" w:firstLine="680"/>
        <w:rPr>
          <w:rFonts w:hAnsi="標楷體"/>
        </w:rPr>
      </w:pPr>
      <w:bookmarkStart w:id="43" w:name="_GoBack"/>
      <w:bookmarkEnd w:id="43"/>
    </w:p>
    <w:sectPr w:rsidR="00A75C8B"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5F5D" w:rsidRDefault="00695F5D">
      <w:r>
        <w:separator/>
      </w:r>
    </w:p>
  </w:endnote>
  <w:endnote w:type="continuationSeparator" w:id="0">
    <w:p w:rsidR="00695F5D" w:rsidRDefault="00695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6E6A40">
      <w:rPr>
        <w:rStyle w:val="ad"/>
        <w:noProof/>
        <w:sz w:val="24"/>
      </w:rPr>
      <w:t>2</w:t>
    </w:r>
    <w:r>
      <w:rPr>
        <w:rStyle w:val="ad"/>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5F5D" w:rsidRDefault="00695F5D">
      <w:r>
        <w:separator/>
      </w:r>
    </w:p>
  </w:footnote>
  <w:footnote w:type="continuationSeparator" w:id="0">
    <w:p w:rsidR="00695F5D" w:rsidRDefault="00695F5D">
      <w:r>
        <w:continuationSeparator/>
      </w:r>
    </w:p>
  </w:footnote>
  <w:footnote w:id="1">
    <w:p w:rsidR="00D80492" w:rsidRPr="00335461" w:rsidRDefault="00D80492" w:rsidP="00D80492">
      <w:pPr>
        <w:pStyle w:val="afb"/>
      </w:pPr>
      <w:r>
        <w:rPr>
          <w:rStyle w:val="afd"/>
        </w:rPr>
        <w:footnoteRef/>
      </w:r>
      <w:r>
        <w:t xml:space="preserve"> </w:t>
      </w:r>
      <w:r>
        <w:rPr>
          <w:rFonts w:hint="eastAsia"/>
        </w:rPr>
        <w:t>新北市殯葬處</w:t>
      </w:r>
      <w:r w:rsidRPr="00CC44CC">
        <w:rPr>
          <w:rFonts w:hint="eastAsia"/>
        </w:rPr>
        <w:t>政風室110年7月27日新北殯風查字第110070001號函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 w:numId="3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0A1F"/>
    <w:rsid w:val="000112BF"/>
    <w:rsid w:val="00012233"/>
    <w:rsid w:val="00017318"/>
    <w:rsid w:val="000246F7"/>
    <w:rsid w:val="0003114D"/>
    <w:rsid w:val="00031D78"/>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D6AE8"/>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37C7"/>
    <w:rsid w:val="0016480E"/>
    <w:rsid w:val="00166BE5"/>
    <w:rsid w:val="00174297"/>
    <w:rsid w:val="001817B3"/>
    <w:rsid w:val="00183014"/>
    <w:rsid w:val="001959C2"/>
    <w:rsid w:val="001A3A8B"/>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B5B77"/>
    <w:rsid w:val="002C0602"/>
    <w:rsid w:val="002D5C16"/>
    <w:rsid w:val="002E53B4"/>
    <w:rsid w:val="002F3DFF"/>
    <w:rsid w:val="002F5E05"/>
    <w:rsid w:val="00303D80"/>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3B4C"/>
    <w:rsid w:val="00396EC5"/>
    <w:rsid w:val="003A5B7B"/>
    <w:rsid w:val="003A7A58"/>
    <w:rsid w:val="003B1017"/>
    <w:rsid w:val="003B3C07"/>
    <w:rsid w:val="003B6775"/>
    <w:rsid w:val="003C0698"/>
    <w:rsid w:val="003C5FE2"/>
    <w:rsid w:val="003D05FB"/>
    <w:rsid w:val="003D1B16"/>
    <w:rsid w:val="003D45BF"/>
    <w:rsid w:val="003D508A"/>
    <w:rsid w:val="003D537F"/>
    <w:rsid w:val="003D7B75"/>
    <w:rsid w:val="003E0208"/>
    <w:rsid w:val="003E4B57"/>
    <w:rsid w:val="003E570D"/>
    <w:rsid w:val="003F27E1"/>
    <w:rsid w:val="003F437A"/>
    <w:rsid w:val="003F5C2B"/>
    <w:rsid w:val="004023E9"/>
    <w:rsid w:val="00413F83"/>
    <w:rsid w:val="0041490C"/>
    <w:rsid w:val="00416191"/>
    <w:rsid w:val="00416721"/>
    <w:rsid w:val="00421EF0"/>
    <w:rsid w:val="004224FA"/>
    <w:rsid w:val="00423D07"/>
    <w:rsid w:val="004255DB"/>
    <w:rsid w:val="00434724"/>
    <w:rsid w:val="0044346F"/>
    <w:rsid w:val="00451E78"/>
    <w:rsid w:val="0046520A"/>
    <w:rsid w:val="004672AB"/>
    <w:rsid w:val="004714FE"/>
    <w:rsid w:val="00485CDE"/>
    <w:rsid w:val="00495053"/>
    <w:rsid w:val="004A1F59"/>
    <w:rsid w:val="004A29BE"/>
    <w:rsid w:val="004A3225"/>
    <w:rsid w:val="004A33EE"/>
    <w:rsid w:val="004A3AA8"/>
    <w:rsid w:val="004A451F"/>
    <w:rsid w:val="004A4CE7"/>
    <w:rsid w:val="004B13C7"/>
    <w:rsid w:val="004B778F"/>
    <w:rsid w:val="004C5C75"/>
    <w:rsid w:val="004C5DD4"/>
    <w:rsid w:val="004D141F"/>
    <w:rsid w:val="004D6310"/>
    <w:rsid w:val="004E0062"/>
    <w:rsid w:val="004E05A1"/>
    <w:rsid w:val="004F5E57"/>
    <w:rsid w:val="004F6710"/>
    <w:rsid w:val="00502849"/>
    <w:rsid w:val="00504334"/>
    <w:rsid w:val="005104D7"/>
    <w:rsid w:val="00510B9E"/>
    <w:rsid w:val="00531D2C"/>
    <w:rsid w:val="00536BC2"/>
    <w:rsid w:val="005411F3"/>
    <w:rsid w:val="005425E1"/>
    <w:rsid w:val="005427C5"/>
    <w:rsid w:val="00542CF6"/>
    <w:rsid w:val="0055011B"/>
    <w:rsid w:val="00553C03"/>
    <w:rsid w:val="00563692"/>
    <w:rsid w:val="00571349"/>
    <w:rsid w:val="005908B8"/>
    <w:rsid w:val="0059512E"/>
    <w:rsid w:val="005A6DD2"/>
    <w:rsid w:val="005C385D"/>
    <w:rsid w:val="005D3B20"/>
    <w:rsid w:val="005D72D6"/>
    <w:rsid w:val="005E5C68"/>
    <w:rsid w:val="005E65C0"/>
    <w:rsid w:val="005F0390"/>
    <w:rsid w:val="005F4827"/>
    <w:rsid w:val="00611308"/>
    <w:rsid w:val="00612023"/>
    <w:rsid w:val="00614190"/>
    <w:rsid w:val="00622A99"/>
    <w:rsid w:val="00622E67"/>
    <w:rsid w:val="00626EDC"/>
    <w:rsid w:val="00636A4F"/>
    <w:rsid w:val="006470EC"/>
    <w:rsid w:val="0065598E"/>
    <w:rsid w:val="00655AF2"/>
    <w:rsid w:val="00656137"/>
    <w:rsid w:val="006568BE"/>
    <w:rsid w:val="0066025D"/>
    <w:rsid w:val="00661A19"/>
    <w:rsid w:val="00675DBA"/>
    <w:rsid w:val="006773EC"/>
    <w:rsid w:val="00680504"/>
    <w:rsid w:val="00681CD9"/>
    <w:rsid w:val="00683E30"/>
    <w:rsid w:val="00687024"/>
    <w:rsid w:val="00695F5D"/>
    <w:rsid w:val="00696415"/>
    <w:rsid w:val="006C060D"/>
    <w:rsid w:val="006D3691"/>
    <w:rsid w:val="006E2DCE"/>
    <w:rsid w:val="006E6A40"/>
    <w:rsid w:val="006F3563"/>
    <w:rsid w:val="006F42B9"/>
    <w:rsid w:val="006F6103"/>
    <w:rsid w:val="00704E00"/>
    <w:rsid w:val="00704EE8"/>
    <w:rsid w:val="007209E7"/>
    <w:rsid w:val="00726182"/>
    <w:rsid w:val="00732329"/>
    <w:rsid w:val="007337CA"/>
    <w:rsid w:val="00734CE4"/>
    <w:rsid w:val="00735123"/>
    <w:rsid w:val="00741837"/>
    <w:rsid w:val="007453E6"/>
    <w:rsid w:val="0075243E"/>
    <w:rsid w:val="00761135"/>
    <w:rsid w:val="007666F5"/>
    <w:rsid w:val="00770174"/>
    <w:rsid w:val="0077309D"/>
    <w:rsid w:val="007774EE"/>
    <w:rsid w:val="007777C5"/>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1D05"/>
    <w:rsid w:val="007F2070"/>
    <w:rsid w:val="00800C71"/>
    <w:rsid w:val="008053F5"/>
    <w:rsid w:val="00810198"/>
    <w:rsid w:val="00815DA8"/>
    <w:rsid w:val="0082194D"/>
    <w:rsid w:val="00826EF5"/>
    <w:rsid w:val="00831693"/>
    <w:rsid w:val="00840104"/>
    <w:rsid w:val="00841FC5"/>
    <w:rsid w:val="00844508"/>
    <w:rsid w:val="00845709"/>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E589A"/>
    <w:rsid w:val="008F46E7"/>
    <w:rsid w:val="008F6F0B"/>
    <w:rsid w:val="00907BA7"/>
    <w:rsid w:val="0091064E"/>
    <w:rsid w:val="00911FC5"/>
    <w:rsid w:val="00931A10"/>
    <w:rsid w:val="00947967"/>
    <w:rsid w:val="00965200"/>
    <w:rsid w:val="009668B3"/>
    <w:rsid w:val="009711AE"/>
    <w:rsid w:val="00971471"/>
    <w:rsid w:val="009849C2"/>
    <w:rsid w:val="00984D24"/>
    <w:rsid w:val="00984F00"/>
    <w:rsid w:val="009858EB"/>
    <w:rsid w:val="009B0046"/>
    <w:rsid w:val="009C1440"/>
    <w:rsid w:val="009C2107"/>
    <w:rsid w:val="009C5D9E"/>
    <w:rsid w:val="009D2C3E"/>
    <w:rsid w:val="009E0625"/>
    <w:rsid w:val="009E3034"/>
    <w:rsid w:val="009E549F"/>
    <w:rsid w:val="009F28A8"/>
    <w:rsid w:val="009F473E"/>
    <w:rsid w:val="009F682A"/>
    <w:rsid w:val="00A022BE"/>
    <w:rsid w:val="00A231D3"/>
    <w:rsid w:val="00A238B5"/>
    <w:rsid w:val="00A24C95"/>
    <w:rsid w:val="00A26094"/>
    <w:rsid w:val="00A301BF"/>
    <w:rsid w:val="00A302B2"/>
    <w:rsid w:val="00A331B4"/>
    <w:rsid w:val="00A3484E"/>
    <w:rsid w:val="00A36ADA"/>
    <w:rsid w:val="00A438D8"/>
    <w:rsid w:val="00A473F5"/>
    <w:rsid w:val="00A51F9D"/>
    <w:rsid w:val="00A5416A"/>
    <w:rsid w:val="00A639F4"/>
    <w:rsid w:val="00A70AB4"/>
    <w:rsid w:val="00A75C8B"/>
    <w:rsid w:val="00A81A32"/>
    <w:rsid w:val="00A835BD"/>
    <w:rsid w:val="00A87AC8"/>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443E4"/>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64F2"/>
    <w:rsid w:val="00BD4303"/>
    <w:rsid w:val="00BD7D5D"/>
    <w:rsid w:val="00BE2F82"/>
    <w:rsid w:val="00BE7989"/>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0B82"/>
    <w:rsid w:val="00C83C9F"/>
    <w:rsid w:val="00C86866"/>
    <w:rsid w:val="00C94840"/>
    <w:rsid w:val="00C94C33"/>
    <w:rsid w:val="00CA6AC8"/>
    <w:rsid w:val="00CB027F"/>
    <w:rsid w:val="00CC6297"/>
    <w:rsid w:val="00CC7690"/>
    <w:rsid w:val="00CD1986"/>
    <w:rsid w:val="00CE4D5C"/>
    <w:rsid w:val="00CF05DA"/>
    <w:rsid w:val="00CF58EB"/>
    <w:rsid w:val="00D0106E"/>
    <w:rsid w:val="00D06383"/>
    <w:rsid w:val="00D20E85"/>
    <w:rsid w:val="00D24615"/>
    <w:rsid w:val="00D27557"/>
    <w:rsid w:val="00D35FDF"/>
    <w:rsid w:val="00D37842"/>
    <w:rsid w:val="00D427DC"/>
    <w:rsid w:val="00D42DC2"/>
    <w:rsid w:val="00D537E1"/>
    <w:rsid w:val="00D55BB2"/>
    <w:rsid w:val="00D6091A"/>
    <w:rsid w:val="00D6695F"/>
    <w:rsid w:val="00D75644"/>
    <w:rsid w:val="00D80492"/>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46F2"/>
    <w:rsid w:val="00DE657F"/>
    <w:rsid w:val="00DF1218"/>
    <w:rsid w:val="00DF6462"/>
    <w:rsid w:val="00E02FA0"/>
    <w:rsid w:val="00E036DC"/>
    <w:rsid w:val="00E10454"/>
    <w:rsid w:val="00E112E5"/>
    <w:rsid w:val="00E21CC7"/>
    <w:rsid w:val="00E24D9E"/>
    <w:rsid w:val="00E25849"/>
    <w:rsid w:val="00E30BEA"/>
    <w:rsid w:val="00E3197E"/>
    <w:rsid w:val="00E329E1"/>
    <w:rsid w:val="00E342F8"/>
    <w:rsid w:val="00E351ED"/>
    <w:rsid w:val="00E462F5"/>
    <w:rsid w:val="00E6034B"/>
    <w:rsid w:val="00E64FE2"/>
    <w:rsid w:val="00E6549E"/>
    <w:rsid w:val="00E65EDE"/>
    <w:rsid w:val="00E70F81"/>
    <w:rsid w:val="00E77055"/>
    <w:rsid w:val="00E77460"/>
    <w:rsid w:val="00E83ABC"/>
    <w:rsid w:val="00E844F2"/>
    <w:rsid w:val="00E92FCB"/>
    <w:rsid w:val="00EA147F"/>
    <w:rsid w:val="00EA288B"/>
    <w:rsid w:val="00ED03AB"/>
    <w:rsid w:val="00ED0CAC"/>
    <w:rsid w:val="00ED1CD4"/>
    <w:rsid w:val="00ED1D2B"/>
    <w:rsid w:val="00ED5A8D"/>
    <w:rsid w:val="00ED64B5"/>
    <w:rsid w:val="00EE7CCA"/>
    <w:rsid w:val="00F16A14"/>
    <w:rsid w:val="00F231DC"/>
    <w:rsid w:val="00F362D7"/>
    <w:rsid w:val="00F37D7B"/>
    <w:rsid w:val="00F5314C"/>
    <w:rsid w:val="00F628C6"/>
    <w:rsid w:val="00F635DD"/>
    <w:rsid w:val="00F6627B"/>
    <w:rsid w:val="00F734F2"/>
    <w:rsid w:val="00F73927"/>
    <w:rsid w:val="00F75052"/>
    <w:rsid w:val="00F804D3"/>
    <w:rsid w:val="00F81CD2"/>
    <w:rsid w:val="00F82641"/>
    <w:rsid w:val="00F86D8C"/>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2A0C3E6-1D0E-4361-8537-2B929F392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題號1"/>
    <w:basedOn w:val="a6"/>
    <w:qFormat/>
    <w:rsid w:val="004F5E57"/>
    <w:pPr>
      <w:numPr>
        <w:numId w:val="25"/>
      </w:numPr>
      <w:outlineLvl w:val="0"/>
    </w:pPr>
    <w:rPr>
      <w:rFonts w:hAnsi="Arial"/>
      <w:bCs/>
      <w:kern w:val="32"/>
      <w:szCs w:val="52"/>
    </w:rPr>
  </w:style>
  <w:style w:type="paragraph" w:styleId="2">
    <w:name w:val="heading 2"/>
    <w:aliases w:val="標題110/111,標題110/111 字元,節,節1,一.,標題110/111 + 內文"/>
    <w:basedOn w:val="a6"/>
    <w:qFormat/>
    <w:rsid w:val="00ED0CAC"/>
    <w:pPr>
      <w:numPr>
        <w:ilvl w:val="1"/>
        <w:numId w:val="25"/>
      </w:numPr>
      <w:outlineLvl w:val="1"/>
    </w:pPr>
    <w:rPr>
      <w:rFonts w:hAnsi="Arial"/>
      <w:b/>
      <w:bCs/>
      <w:kern w:val="32"/>
      <w:szCs w:val="48"/>
    </w:rPr>
  </w:style>
  <w:style w:type="paragraph" w:styleId="3">
    <w:name w:val="heading 3"/>
    <w:aliases w:val="(一)"/>
    <w:basedOn w:val="a6"/>
    <w:link w:val="30"/>
    <w:qFormat/>
    <w:rsid w:val="004F5E57"/>
    <w:pPr>
      <w:numPr>
        <w:ilvl w:val="2"/>
        <w:numId w:val="25"/>
      </w:numPr>
      <w:outlineLvl w:val="2"/>
    </w:pPr>
    <w:rPr>
      <w:rFonts w:hAnsi="Arial"/>
      <w:bCs/>
      <w:kern w:val="32"/>
      <w:szCs w:val="36"/>
    </w:rPr>
  </w:style>
  <w:style w:type="paragraph" w:styleId="4">
    <w:name w:val="heading 4"/>
    <w:aliases w:val="表格,一"/>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aliases w:val="(1)"/>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30">
    <w:name w:val="標題 3 字元"/>
    <w:aliases w:val="(一) 字元"/>
    <w:basedOn w:val="a7"/>
    <w:link w:val="3"/>
    <w:rsid w:val="00D80492"/>
    <w:rPr>
      <w:rFonts w:ascii="標楷體" w:eastAsia="標楷體" w:hAnsi="Arial"/>
      <w:bCs/>
      <w:kern w:val="32"/>
      <w:sz w:val="32"/>
      <w:szCs w:val="36"/>
    </w:rPr>
  </w:style>
  <w:style w:type="character" w:customStyle="1" w:styleId="40">
    <w:name w:val="標題 4 字元"/>
    <w:aliases w:val="表格 字元,一 字元"/>
    <w:basedOn w:val="a7"/>
    <w:link w:val="4"/>
    <w:rsid w:val="00D80492"/>
    <w:rPr>
      <w:rFonts w:ascii="標楷體" w:eastAsia="標楷體" w:hAnsi="Arial"/>
      <w:kern w:val="32"/>
      <w:sz w:val="32"/>
      <w:szCs w:val="36"/>
    </w:rPr>
  </w:style>
  <w:style w:type="character" w:customStyle="1" w:styleId="50">
    <w:name w:val="標題 5 字元"/>
    <w:basedOn w:val="a7"/>
    <w:link w:val="5"/>
    <w:rsid w:val="00D80492"/>
    <w:rPr>
      <w:rFonts w:ascii="標楷體" w:eastAsia="標楷體" w:hAnsi="Arial"/>
      <w:bCs/>
      <w:kern w:val="32"/>
      <w:sz w:val="32"/>
      <w:szCs w:val="36"/>
    </w:rPr>
  </w:style>
  <w:style w:type="paragraph" w:styleId="afb">
    <w:name w:val="footnote text"/>
    <w:basedOn w:val="a6"/>
    <w:link w:val="afc"/>
    <w:uiPriority w:val="99"/>
    <w:semiHidden/>
    <w:unhideWhenUsed/>
    <w:rsid w:val="00D80492"/>
    <w:pPr>
      <w:snapToGrid w:val="0"/>
      <w:jc w:val="left"/>
    </w:pPr>
    <w:rPr>
      <w:sz w:val="20"/>
    </w:rPr>
  </w:style>
  <w:style w:type="character" w:customStyle="1" w:styleId="afc">
    <w:name w:val="註腳文字 字元"/>
    <w:basedOn w:val="a7"/>
    <w:link w:val="afb"/>
    <w:uiPriority w:val="99"/>
    <w:semiHidden/>
    <w:rsid w:val="00D80492"/>
    <w:rPr>
      <w:rFonts w:ascii="標楷體" w:eastAsia="標楷體"/>
      <w:kern w:val="2"/>
    </w:rPr>
  </w:style>
  <w:style w:type="character" w:styleId="afd">
    <w:name w:val="footnote reference"/>
    <w:uiPriority w:val="99"/>
    <w:semiHidden/>
    <w:unhideWhenUsed/>
    <w:rsid w:val="00D80492"/>
    <w:rPr>
      <w:vertAlign w:val="superscript"/>
    </w:rPr>
  </w:style>
  <w:style w:type="character" w:customStyle="1" w:styleId="ab">
    <w:name w:val="簽名 字元"/>
    <w:basedOn w:val="a7"/>
    <w:link w:val="aa"/>
    <w:semiHidden/>
    <w:rsid w:val="00A75C8B"/>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C0A89-D2CA-455A-BED9-12AE04FE3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15</Pages>
  <Words>1311</Words>
  <Characters>7476</Characters>
  <Application>Microsoft Office Word</Application>
  <DocSecurity>0</DocSecurity>
  <Lines>62</Lines>
  <Paragraphs>17</Paragraphs>
  <ScaleCrop>false</ScaleCrop>
  <Company>cy</Company>
  <LinksUpToDate>false</LinksUpToDate>
  <CharactersWithSpaces>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李健二</dc:creator>
  <cp:lastModifiedBy>林宜敏</cp:lastModifiedBy>
  <cp:revision>2</cp:revision>
  <cp:lastPrinted>2024-07-03T08:45:00Z</cp:lastPrinted>
  <dcterms:created xsi:type="dcterms:W3CDTF">2024-07-22T06:21:00Z</dcterms:created>
  <dcterms:modified xsi:type="dcterms:W3CDTF">2024-07-22T06:21:00Z</dcterms:modified>
</cp:coreProperties>
</file>